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D02" w:rsidRPr="00CE0D02" w:rsidRDefault="00CE0D02" w:rsidP="00CE0D02">
      <w:pPr>
        <w:pStyle w:val="Balk1"/>
      </w:pPr>
      <w:r w:rsidRPr="00CE0D02">
        <w:t>Güvenli İnternet Nedir?</w:t>
      </w:r>
    </w:p>
    <w:p w:rsidR="00CE0D02" w:rsidRPr="00CE0D02" w:rsidRDefault="00CE0D02" w:rsidP="00CE0D02">
      <w:pPr>
        <w:shd w:val="clear" w:color="auto" w:fill="FFFFFF"/>
        <w:spacing w:after="240" w:line="240" w:lineRule="auto"/>
        <w:rPr>
          <w:rFonts w:ascii="Arial" w:eastAsia="Times New Roman" w:hAnsi="Arial" w:cs="Arial"/>
          <w:color w:val="555555"/>
          <w:sz w:val="20"/>
          <w:szCs w:val="20"/>
          <w:lang w:eastAsia="tr-TR"/>
        </w:rPr>
      </w:pPr>
      <w:r w:rsidRPr="00CE0D02">
        <w:rPr>
          <w:rFonts w:ascii="Arial" w:eastAsia="Times New Roman" w:hAnsi="Arial" w:cs="Arial"/>
          <w:b/>
          <w:bCs/>
          <w:color w:val="555555"/>
          <w:sz w:val="20"/>
          <w:szCs w:val="20"/>
          <w:lang w:eastAsia="tr-TR"/>
        </w:rPr>
        <w:t>Güvenli internet : İşbirliği ağının misyonu ,çocuklara ve gençlere pozitif, güvenli ve etkili, internet, yanı sıra diğer çevrimiçi ve mobil teknolojileri kullanmayı hedeflemektedir</w:t>
      </w:r>
      <w:proofErr w:type="gramStart"/>
      <w:r w:rsidRPr="00CE0D02">
        <w:rPr>
          <w:rFonts w:ascii="Arial" w:eastAsia="Times New Roman" w:hAnsi="Arial" w:cs="Arial"/>
          <w:b/>
          <w:bCs/>
          <w:color w:val="555555"/>
          <w:sz w:val="20"/>
          <w:szCs w:val="20"/>
          <w:lang w:eastAsia="tr-TR"/>
        </w:rPr>
        <w:t>..</w:t>
      </w:r>
      <w:proofErr w:type="gramEnd"/>
      <w:r w:rsidRPr="00CE0D02">
        <w:rPr>
          <w:rFonts w:ascii="Arial" w:eastAsia="Times New Roman" w:hAnsi="Arial" w:cs="Arial"/>
          <w:b/>
          <w:bCs/>
          <w:color w:val="555555"/>
          <w:sz w:val="20"/>
          <w:szCs w:val="20"/>
          <w:lang w:eastAsia="tr-TR"/>
        </w:rPr>
        <w:t xml:space="preserve">  Eğitimciler, veliler, </w:t>
      </w:r>
      <w:proofErr w:type="gramStart"/>
      <w:r w:rsidRPr="00CE0D02">
        <w:rPr>
          <w:rFonts w:ascii="Arial" w:eastAsia="Times New Roman" w:hAnsi="Arial" w:cs="Arial"/>
          <w:b/>
          <w:bCs/>
          <w:color w:val="555555"/>
          <w:sz w:val="20"/>
          <w:szCs w:val="20"/>
          <w:lang w:eastAsia="tr-TR"/>
        </w:rPr>
        <w:t>medya,</w:t>
      </w:r>
      <w:proofErr w:type="gramEnd"/>
      <w:r w:rsidRPr="00CE0D02">
        <w:rPr>
          <w:rFonts w:ascii="Arial" w:eastAsia="Times New Roman" w:hAnsi="Arial" w:cs="Arial"/>
          <w:b/>
          <w:bCs/>
          <w:color w:val="555555"/>
          <w:sz w:val="20"/>
          <w:szCs w:val="20"/>
          <w:lang w:eastAsia="tr-TR"/>
        </w:rPr>
        <w:t xml:space="preserve"> ve diğer tüm ilgili kişiler tarafından özellikle çocuklar ve gençlerin vatandaşların hak ve ihtiyaçlarının korunması için ortak sorumluluk  gerektirir.</w:t>
      </w:r>
    </w:p>
    <w:p w:rsidR="00CE0D02" w:rsidRPr="00CE0D02" w:rsidRDefault="00CE0D02" w:rsidP="00CE0D02">
      <w:pPr>
        <w:shd w:val="clear" w:color="auto" w:fill="FFFFFF"/>
        <w:spacing w:after="240" w:line="240" w:lineRule="auto"/>
        <w:rPr>
          <w:rFonts w:ascii="Arial" w:eastAsia="Times New Roman" w:hAnsi="Arial" w:cs="Arial"/>
          <w:color w:val="555555"/>
          <w:sz w:val="20"/>
          <w:szCs w:val="20"/>
          <w:lang w:eastAsia="tr-TR"/>
        </w:rPr>
      </w:pPr>
      <w:r w:rsidRPr="00CE0D02">
        <w:rPr>
          <w:rFonts w:ascii="Arial" w:eastAsia="Times New Roman" w:hAnsi="Arial" w:cs="Arial"/>
          <w:noProof/>
          <w:color w:val="230871"/>
          <w:sz w:val="20"/>
          <w:szCs w:val="20"/>
          <w:lang w:eastAsia="tr-TR"/>
        </w:rPr>
        <w:drawing>
          <wp:inline distT="0" distB="0" distL="0" distR="0">
            <wp:extent cx="1432560" cy="1432560"/>
            <wp:effectExtent l="0" t="0" r="0" b="0"/>
            <wp:docPr id="3" name="Resim 3" descr="indir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sidRPr="00CE0D02">
        <w:rPr>
          <w:rFonts w:ascii="Arial" w:eastAsia="Times New Roman" w:hAnsi="Arial" w:cs="Arial"/>
          <w:color w:val="555555"/>
          <w:sz w:val="20"/>
          <w:szCs w:val="20"/>
          <w:lang w:eastAsia="tr-TR"/>
        </w:rPr>
        <w:t>                  </w:t>
      </w:r>
      <w:r w:rsidRPr="00CE0D02">
        <w:rPr>
          <w:rFonts w:ascii="Arial" w:eastAsia="Times New Roman" w:hAnsi="Arial" w:cs="Arial"/>
          <w:noProof/>
          <w:color w:val="230871"/>
          <w:sz w:val="20"/>
          <w:szCs w:val="20"/>
          <w:lang w:eastAsia="tr-TR"/>
        </w:rPr>
        <w:drawing>
          <wp:inline distT="0" distB="0" distL="0" distR="0">
            <wp:extent cx="1432560" cy="1432560"/>
            <wp:effectExtent l="0" t="0" r="0" b="0"/>
            <wp:docPr id="2" name="Resim 2" descr="images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CE0D02" w:rsidRPr="00CE0D02" w:rsidRDefault="00CE0D02" w:rsidP="00CE0D02">
      <w:pPr>
        <w:shd w:val="clear" w:color="auto" w:fill="FFFFFF"/>
        <w:spacing w:after="240" w:line="240" w:lineRule="auto"/>
        <w:rPr>
          <w:rFonts w:ascii="Arial" w:eastAsia="Times New Roman" w:hAnsi="Arial" w:cs="Arial"/>
          <w:color w:val="555555"/>
          <w:sz w:val="20"/>
          <w:szCs w:val="20"/>
          <w:lang w:eastAsia="tr-TR"/>
        </w:rPr>
      </w:pPr>
      <w:r w:rsidRPr="00CE0D02">
        <w:rPr>
          <w:rFonts w:ascii="Arial" w:eastAsia="Times New Roman" w:hAnsi="Arial" w:cs="Arial"/>
          <w:b/>
          <w:bCs/>
          <w:color w:val="555555"/>
          <w:sz w:val="20"/>
          <w:szCs w:val="20"/>
          <w:lang w:eastAsia="tr-TR"/>
        </w:rPr>
        <w:t xml:space="preserve">      Yeni dijital teknolojiler, çocuklar ve gençler için fırsatlar sunar. Bugün Online </w:t>
      </w:r>
      <w:proofErr w:type="spellStart"/>
      <w:proofErr w:type="gramStart"/>
      <w:r w:rsidRPr="00CE0D02">
        <w:rPr>
          <w:rFonts w:ascii="Arial" w:eastAsia="Times New Roman" w:hAnsi="Arial" w:cs="Arial"/>
          <w:b/>
          <w:bCs/>
          <w:color w:val="555555"/>
          <w:sz w:val="20"/>
          <w:szCs w:val="20"/>
          <w:lang w:eastAsia="tr-TR"/>
        </w:rPr>
        <w:t>dünya,çocukların</w:t>
      </w:r>
      <w:proofErr w:type="spellEnd"/>
      <w:proofErr w:type="gramEnd"/>
      <w:r w:rsidRPr="00CE0D02">
        <w:rPr>
          <w:rFonts w:ascii="Arial" w:eastAsia="Times New Roman" w:hAnsi="Arial" w:cs="Arial"/>
          <w:b/>
          <w:bCs/>
          <w:color w:val="555555"/>
          <w:sz w:val="20"/>
          <w:szCs w:val="20"/>
          <w:lang w:eastAsia="tr-TR"/>
        </w:rPr>
        <w:t xml:space="preserve"> yaşamlarının önemli bir parçası: onlar iş, yaşam ve oyun her yönüyle teknoloji ile iç içe, ‘Dijital Çağın’ çocukları olarak </w:t>
      </w:r>
      <w:proofErr w:type="spellStart"/>
      <w:r w:rsidRPr="00CE0D02">
        <w:rPr>
          <w:rFonts w:ascii="Arial" w:eastAsia="Times New Roman" w:hAnsi="Arial" w:cs="Arial"/>
          <w:b/>
          <w:bCs/>
          <w:color w:val="555555"/>
          <w:sz w:val="20"/>
          <w:szCs w:val="20"/>
          <w:lang w:eastAsia="tr-TR"/>
        </w:rPr>
        <w:t>büyüyorlar.Bu</w:t>
      </w:r>
      <w:proofErr w:type="spellEnd"/>
      <w:r w:rsidRPr="00CE0D02">
        <w:rPr>
          <w:rFonts w:ascii="Arial" w:eastAsia="Times New Roman" w:hAnsi="Arial" w:cs="Arial"/>
          <w:b/>
          <w:bCs/>
          <w:color w:val="555555"/>
          <w:sz w:val="20"/>
          <w:szCs w:val="20"/>
          <w:lang w:eastAsia="tr-TR"/>
        </w:rPr>
        <w:t xml:space="preserve"> noktada interneti güvenli internet eğitimi </w:t>
      </w:r>
      <w:proofErr w:type="spellStart"/>
      <w:r w:rsidRPr="00CE0D02">
        <w:rPr>
          <w:rFonts w:ascii="Arial" w:eastAsia="Times New Roman" w:hAnsi="Arial" w:cs="Arial"/>
          <w:b/>
          <w:bCs/>
          <w:color w:val="555555"/>
          <w:sz w:val="20"/>
          <w:szCs w:val="20"/>
          <w:lang w:eastAsia="tr-TR"/>
        </w:rPr>
        <w:t>verilmelidir.Başta</w:t>
      </w:r>
      <w:proofErr w:type="spellEnd"/>
      <w:r w:rsidRPr="00CE0D02">
        <w:rPr>
          <w:rFonts w:ascii="Arial" w:eastAsia="Times New Roman" w:hAnsi="Arial" w:cs="Arial"/>
          <w:b/>
          <w:bCs/>
          <w:color w:val="555555"/>
          <w:sz w:val="20"/>
          <w:szCs w:val="20"/>
          <w:lang w:eastAsia="tr-TR"/>
        </w:rPr>
        <w:t xml:space="preserve"> çocuklar ve gençler olmak üzere tüm vatandaşların bilinçli birer ‘Dijital Vatandaş’ olmalarını sağlamak amacıyla ‘Dijital Vatandaşlık algısının oluşturulması, güvenli internet kullanımına teşvik etmektedir.</w:t>
      </w:r>
    </w:p>
    <w:p w:rsidR="00CE0D02" w:rsidRPr="00CE0D02" w:rsidRDefault="00CE0D02" w:rsidP="00CE0D02">
      <w:pPr>
        <w:shd w:val="clear" w:color="auto" w:fill="FFFFFF"/>
        <w:spacing w:after="240" w:line="240" w:lineRule="auto"/>
        <w:rPr>
          <w:rFonts w:ascii="Arial" w:eastAsia="Times New Roman" w:hAnsi="Arial" w:cs="Arial"/>
          <w:color w:val="555555"/>
          <w:sz w:val="20"/>
          <w:szCs w:val="20"/>
          <w:lang w:eastAsia="tr-TR"/>
        </w:rPr>
      </w:pPr>
      <w:hyperlink r:id="rId9" w:history="1">
        <w:r w:rsidRPr="00CE0D02">
          <w:rPr>
            <w:rFonts w:ascii="Arial" w:eastAsia="Times New Roman" w:hAnsi="Arial" w:cs="Arial"/>
            <w:color w:val="230871"/>
            <w:sz w:val="20"/>
            <w:szCs w:val="20"/>
            <w:u w:val="single"/>
            <w:lang w:eastAsia="tr-TR"/>
          </w:rPr>
          <w:t>Daha fazla bilgi için linki tıklayınız</w:t>
        </w:r>
      </w:hyperlink>
      <w:r w:rsidRPr="00CE0D02">
        <w:rPr>
          <w:rFonts w:ascii="Arial" w:eastAsia="Times New Roman" w:hAnsi="Arial" w:cs="Arial"/>
          <w:color w:val="555555"/>
          <w:sz w:val="20"/>
          <w:szCs w:val="20"/>
          <w:lang w:eastAsia="tr-TR"/>
        </w:rPr>
        <w:t>        </w:t>
      </w:r>
      <w:hyperlink r:id="rId10" w:tgtFrame="_blank" w:history="1">
        <w:r w:rsidRPr="00CE0D02">
          <w:rPr>
            <w:rFonts w:ascii="Arial" w:eastAsia="Times New Roman" w:hAnsi="Arial" w:cs="Arial"/>
            <w:color w:val="230871"/>
            <w:sz w:val="20"/>
            <w:szCs w:val="20"/>
            <w:u w:val="single"/>
            <w:lang w:eastAsia="tr-TR"/>
          </w:rPr>
          <w:t>Çocuklar için daha iyi internet</w:t>
        </w:r>
      </w:hyperlink>
      <w:r w:rsidRPr="00CE0D02">
        <w:rPr>
          <w:rFonts w:ascii="Arial" w:eastAsia="Times New Roman" w:hAnsi="Arial" w:cs="Arial"/>
          <w:color w:val="555555"/>
          <w:sz w:val="20"/>
          <w:szCs w:val="20"/>
          <w:lang w:eastAsia="tr-TR"/>
        </w:rPr>
        <w:t>    </w:t>
      </w:r>
      <w:hyperlink r:id="rId11" w:history="1">
        <w:r w:rsidRPr="00CE0D02">
          <w:rPr>
            <w:rFonts w:ascii="Arial" w:eastAsia="Times New Roman" w:hAnsi="Arial" w:cs="Arial"/>
            <w:color w:val="230871"/>
            <w:sz w:val="20"/>
            <w:szCs w:val="20"/>
            <w:u w:val="single"/>
            <w:lang w:eastAsia="tr-TR"/>
          </w:rPr>
          <w:t>Türkiye Güvenli İnternet Günü Komitesi</w:t>
        </w:r>
      </w:hyperlink>
    </w:p>
    <w:p w:rsidR="00CE0D02" w:rsidRPr="00CE0D02" w:rsidRDefault="00CE0D02" w:rsidP="00CE0D02">
      <w:pPr>
        <w:shd w:val="clear" w:color="auto" w:fill="FFFFFF"/>
        <w:spacing w:after="240" w:line="240" w:lineRule="auto"/>
        <w:rPr>
          <w:rFonts w:ascii="Arial" w:eastAsia="Times New Roman" w:hAnsi="Arial" w:cs="Arial"/>
          <w:color w:val="555555"/>
          <w:sz w:val="20"/>
          <w:szCs w:val="20"/>
          <w:lang w:eastAsia="tr-TR"/>
        </w:rPr>
      </w:pPr>
      <w:hyperlink r:id="rId12" w:history="1">
        <w:r w:rsidRPr="00CE0D02">
          <w:rPr>
            <w:rFonts w:ascii="Arial" w:eastAsia="Times New Roman" w:hAnsi="Arial" w:cs="Arial"/>
            <w:color w:val="230871"/>
            <w:sz w:val="20"/>
            <w:szCs w:val="20"/>
            <w:u w:val="single"/>
            <w:lang w:eastAsia="tr-TR"/>
          </w:rPr>
          <w:t>İnternet Bilgi İhbar Merkezi</w:t>
        </w:r>
      </w:hyperlink>
    </w:p>
    <w:p w:rsidR="00CE0D02" w:rsidRPr="00CE0D02" w:rsidRDefault="00CE0D02" w:rsidP="00CE0D02">
      <w:pPr>
        <w:shd w:val="clear" w:color="auto" w:fill="FFFFFF"/>
        <w:spacing w:after="240" w:line="240" w:lineRule="auto"/>
        <w:rPr>
          <w:rFonts w:ascii="Arial" w:eastAsia="Times New Roman" w:hAnsi="Arial" w:cs="Arial"/>
          <w:color w:val="555555"/>
          <w:sz w:val="20"/>
          <w:szCs w:val="20"/>
          <w:lang w:eastAsia="tr-TR"/>
        </w:rPr>
      </w:pPr>
      <w:r w:rsidRPr="00CE0D02">
        <w:rPr>
          <w:rFonts w:ascii="Arial" w:eastAsia="Times New Roman" w:hAnsi="Arial" w:cs="Arial"/>
          <w:noProof/>
          <w:color w:val="230871"/>
          <w:sz w:val="20"/>
          <w:szCs w:val="20"/>
          <w:lang w:eastAsia="tr-TR"/>
        </w:rPr>
        <w:drawing>
          <wp:inline distT="0" distB="0" distL="0" distR="0">
            <wp:extent cx="2545080" cy="1798320"/>
            <wp:effectExtent l="0" t="0" r="7620" b="0"/>
            <wp:docPr id="1" name="Resim 1" descr="in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5080" cy="1798320"/>
                    </a:xfrm>
                    <a:prstGeom prst="rect">
                      <a:avLst/>
                    </a:prstGeom>
                    <a:noFill/>
                    <a:ln>
                      <a:noFill/>
                    </a:ln>
                  </pic:spPr>
                </pic:pic>
              </a:graphicData>
            </a:graphic>
          </wp:inline>
        </w:drawing>
      </w:r>
    </w:p>
    <w:p w:rsidR="00D86DF2" w:rsidRDefault="00CE0D02" w:rsidP="00CE0D02">
      <w:hyperlink r:id="rId15" w:history="1">
        <w:r>
          <w:rPr>
            <w:rStyle w:val="Kpr"/>
          </w:rPr>
          <w:t>http://www.guvenlicocuk.org.tr/aktivite/boyama-sayfasi-2</w:t>
        </w:r>
      </w:hyperlink>
    </w:p>
    <w:p w:rsidR="00CE0D02" w:rsidRDefault="00CE0D02" w:rsidP="00CE0D02">
      <w:hyperlink r:id="rId16" w:history="1">
        <w:r>
          <w:rPr>
            <w:rStyle w:val="Kpr"/>
          </w:rPr>
          <w:t>https://www.betterinternetforkids.eu/web/portal/policy/better-internet</w:t>
        </w:r>
      </w:hyperlink>
    </w:p>
    <w:p w:rsidR="00CE0D02" w:rsidRDefault="00CE0D02" w:rsidP="00CE0D02">
      <w:hyperlink r:id="rId17" w:history="1">
        <w:r>
          <w:rPr>
            <w:rStyle w:val="Kpr"/>
          </w:rPr>
          <w:t>https://www.ihbarweb.org.tr/index.html</w:t>
        </w:r>
      </w:hyperlink>
    </w:p>
    <w:p w:rsidR="00CE0D02" w:rsidRDefault="00CE0D02" w:rsidP="00CE0D02">
      <w:hyperlink r:id="rId18" w:history="1">
        <w:r>
          <w:rPr>
            <w:rStyle w:val="Kpr"/>
          </w:rPr>
          <w:t>https://www.betterinternetforkids.eu/</w:t>
        </w:r>
      </w:hyperlink>
    </w:p>
    <w:p w:rsidR="00F31380" w:rsidRDefault="00F31380" w:rsidP="00CE0D02"/>
    <w:p w:rsidR="00F31380" w:rsidRDefault="00F31380" w:rsidP="00CE0D02"/>
    <w:p w:rsidR="00F31380" w:rsidRDefault="00F31380" w:rsidP="00CE0D02"/>
    <w:p w:rsidR="00F31380" w:rsidRPr="00F31380" w:rsidRDefault="00F31380" w:rsidP="00F31380">
      <w:pPr>
        <w:pStyle w:val="Balk1"/>
      </w:pPr>
      <w:r w:rsidRPr="00F31380">
        <w:lastRenderedPageBreak/>
        <w:t>Güvenli İnternet Günü</w:t>
      </w:r>
    </w:p>
    <w:p w:rsidR="00F31380" w:rsidRDefault="00F31380" w:rsidP="00F31380">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 </w:t>
      </w:r>
    </w:p>
    <w:p w:rsidR="00F31380" w:rsidRDefault="00F31380" w:rsidP="00F31380">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Avrupa Komisyonu’nun Güvenli İnternet Programı çerçevesinde, Güvenli internet ağı, 2004 yılından bu yana her Şubat ayında ve eş zamanlı olarak, Avrupa ve dışındaki ülkeleri kapsayarak, Güvenli İnternet Günü, düzenlemektedir.</w:t>
      </w:r>
    </w:p>
    <w:p w:rsidR="00F31380" w:rsidRDefault="00F31380" w:rsidP="00F31380">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 </w:t>
      </w:r>
    </w:p>
    <w:p w:rsidR="00F31380" w:rsidRDefault="00F31380" w:rsidP="00F31380">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 </w:t>
      </w:r>
    </w:p>
    <w:p w:rsidR="00F31380" w:rsidRDefault="00F31380" w:rsidP="00F31380">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 xml:space="preserve">Güvenli İnternet Günü (SID) özellikle dünya çapında çocuk ve gençler arasında </w:t>
      </w:r>
      <w:proofErr w:type="gramStart"/>
      <w:r>
        <w:rPr>
          <w:rFonts w:ascii="Arial" w:hAnsi="Arial" w:cs="Arial"/>
          <w:color w:val="555555"/>
          <w:sz w:val="20"/>
          <w:szCs w:val="20"/>
        </w:rPr>
        <w:t>online</w:t>
      </w:r>
      <w:proofErr w:type="gramEnd"/>
      <w:r>
        <w:rPr>
          <w:rFonts w:ascii="Arial" w:hAnsi="Arial" w:cs="Arial"/>
          <w:color w:val="555555"/>
          <w:sz w:val="20"/>
          <w:szCs w:val="20"/>
        </w:rPr>
        <w:t xml:space="preserve"> teknoloji ve cep telefonları ile daha güvenli ve sorumlu bir şekilde kullanımını teşvik etmek için her yıl Şubat ayında</w:t>
      </w:r>
      <w:r>
        <w:rPr>
          <w:rFonts w:ascii="Arial Black" w:hAnsi="Arial Black" w:cs="Arial"/>
          <w:color w:val="555555"/>
          <w:sz w:val="20"/>
          <w:szCs w:val="20"/>
        </w:rPr>
        <w:t> </w:t>
      </w:r>
      <w:proofErr w:type="spellStart"/>
      <w:r>
        <w:rPr>
          <w:rFonts w:ascii="Arial Black" w:hAnsi="Arial Black" w:cs="Arial"/>
          <w:color w:val="555555"/>
          <w:sz w:val="20"/>
          <w:szCs w:val="20"/>
        </w:rPr>
        <w:t>insafe</w:t>
      </w:r>
      <w:proofErr w:type="spellEnd"/>
      <w:r>
        <w:rPr>
          <w:rFonts w:ascii="Arial" w:hAnsi="Arial" w:cs="Arial"/>
          <w:color w:val="555555"/>
          <w:sz w:val="20"/>
          <w:szCs w:val="20"/>
        </w:rPr>
        <w:t> tarafından organize edilmektedir.</w:t>
      </w:r>
    </w:p>
    <w:p w:rsidR="00F31380" w:rsidRDefault="00F31380" w:rsidP="00F31380">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noProof/>
          <w:color w:val="230871"/>
          <w:sz w:val="20"/>
          <w:szCs w:val="20"/>
        </w:rPr>
        <w:drawing>
          <wp:inline distT="0" distB="0" distL="0" distR="0">
            <wp:extent cx="2141220" cy="2141220"/>
            <wp:effectExtent l="0" t="0" r="0" b="0"/>
            <wp:docPr id="6" name="Resim 6" descr="Glitter Photo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litter Photo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r>
        <w:rPr>
          <w:rFonts w:ascii="Arial" w:hAnsi="Arial" w:cs="Arial"/>
          <w:color w:val="555555"/>
          <w:sz w:val="20"/>
          <w:szCs w:val="20"/>
        </w:rPr>
        <w:br/>
      </w:r>
      <w:hyperlink r:id="rId21" w:history="1">
        <w:r>
          <w:rPr>
            <w:rStyle w:val="Kpr"/>
            <w:rFonts w:ascii="Arial" w:hAnsi="Arial" w:cs="Arial"/>
            <w:color w:val="230871"/>
            <w:sz w:val="20"/>
            <w:szCs w:val="20"/>
            <w:u w:val="none"/>
          </w:rPr>
          <w:t>[Glitterfy.com – *</w:t>
        </w:r>
        <w:proofErr w:type="spellStart"/>
        <w:r>
          <w:rPr>
            <w:rStyle w:val="Kpr"/>
            <w:rFonts w:ascii="Arial" w:hAnsi="Arial" w:cs="Arial"/>
            <w:color w:val="230871"/>
            <w:sz w:val="20"/>
            <w:szCs w:val="20"/>
            <w:u w:val="none"/>
          </w:rPr>
          <w:t>Glitter</w:t>
        </w:r>
        <w:proofErr w:type="spellEnd"/>
        <w:r>
          <w:rPr>
            <w:rStyle w:val="Kpr"/>
            <w:rFonts w:ascii="Arial" w:hAnsi="Arial" w:cs="Arial"/>
            <w:color w:val="230871"/>
            <w:sz w:val="20"/>
            <w:szCs w:val="20"/>
            <w:u w:val="none"/>
          </w:rPr>
          <w:t xml:space="preserve"> </w:t>
        </w:r>
        <w:proofErr w:type="spellStart"/>
        <w:r>
          <w:rPr>
            <w:rStyle w:val="Kpr"/>
            <w:rFonts w:ascii="Arial" w:hAnsi="Arial" w:cs="Arial"/>
            <w:color w:val="230871"/>
            <w:sz w:val="20"/>
            <w:szCs w:val="20"/>
            <w:u w:val="none"/>
          </w:rPr>
          <w:t>Photos</w:t>
        </w:r>
        <w:proofErr w:type="spellEnd"/>
        <w:r>
          <w:rPr>
            <w:rStyle w:val="Kpr"/>
            <w:rFonts w:ascii="Arial" w:hAnsi="Arial" w:cs="Arial"/>
            <w:color w:val="230871"/>
            <w:sz w:val="20"/>
            <w:szCs w:val="20"/>
            <w:u w:val="none"/>
          </w:rPr>
          <w:t>*]</w:t>
        </w:r>
      </w:hyperlink>
    </w:p>
    <w:p w:rsidR="00F31380" w:rsidRDefault="00F31380" w:rsidP="00F31380">
      <w:pPr>
        <w:pStyle w:val="NormalWeb"/>
        <w:shd w:val="clear" w:color="auto" w:fill="FFFFFF"/>
        <w:spacing w:before="0" w:beforeAutospacing="0" w:after="240" w:afterAutospacing="0"/>
        <w:rPr>
          <w:rFonts w:ascii="Arial" w:hAnsi="Arial" w:cs="Arial"/>
          <w:color w:val="555555"/>
          <w:sz w:val="20"/>
          <w:szCs w:val="20"/>
        </w:rPr>
      </w:pPr>
      <w:proofErr w:type="spellStart"/>
      <w:r>
        <w:rPr>
          <w:rFonts w:ascii="Arial" w:hAnsi="Arial" w:cs="Arial"/>
          <w:color w:val="555555"/>
          <w:sz w:val="20"/>
          <w:szCs w:val="20"/>
        </w:rPr>
        <w:t>Insafe</w:t>
      </w:r>
      <w:proofErr w:type="spellEnd"/>
      <w:r>
        <w:rPr>
          <w:rFonts w:ascii="Arial" w:hAnsi="Arial" w:cs="Arial"/>
          <w:color w:val="555555"/>
          <w:sz w:val="20"/>
          <w:szCs w:val="20"/>
        </w:rPr>
        <w:t xml:space="preserve"> 31 ulusal bilinçlendirme merkezinden oluşan, bir Avrupa ağı olan (AB üyesi ülkelerin 27’sinde, ayrıca İzlanda, Norveç, Rusya ve Sırbistan). Her ulusal Merkezi, farkındalık ve eğitim kampanyaları uygulayan bir yardım hattı  ve daha iyi bir internet yaratmak için kanıta dayalı, çok </w:t>
      </w:r>
      <w:proofErr w:type="spellStart"/>
      <w:r>
        <w:rPr>
          <w:rFonts w:ascii="Arial" w:hAnsi="Arial" w:cs="Arial"/>
          <w:color w:val="555555"/>
          <w:sz w:val="20"/>
          <w:szCs w:val="20"/>
        </w:rPr>
        <w:t>paydaşlı</w:t>
      </w:r>
      <w:proofErr w:type="spellEnd"/>
      <w:r>
        <w:rPr>
          <w:rFonts w:ascii="Arial" w:hAnsi="Arial" w:cs="Arial"/>
          <w:color w:val="555555"/>
          <w:sz w:val="20"/>
          <w:szCs w:val="20"/>
        </w:rPr>
        <w:t xml:space="preserve"> bir yaklaşım sağlamak için gençlerle yakından çalışır.</w:t>
      </w:r>
    </w:p>
    <w:p w:rsidR="00F31380" w:rsidRDefault="00F31380" w:rsidP="00F31380">
      <w:pPr>
        <w:pStyle w:val="NormalWeb"/>
        <w:shd w:val="clear" w:color="auto" w:fill="FFFFFF"/>
        <w:spacing w:before="0" w:beforeAutospacing="0" w:after="240" w:afterAutospacing="0"/>
        <w:rPr>
          <w:rFonts w:ascii="Arial" w:hAnsi="Arial" w:cs="Arial"/>
          <w:color w:val="555555"/>
          <w:sz w:val="20"/>
          <w:szCs w:val="20"/>
        </w:rPr>
      </w:pPr>
      <w:proofErr w:type="spellStart"/>
      <w:r>
        <w:rPr>
          <w:rFonts w:ascii="Arial" w:hAnsi="Arial" w:cs="Arial"/>
          <w:color w:val="555555"/>
          <w:sz w:val="20"/>
          <w:szCs w:val="20"/>
        </w:rPr>
        <w:t>Insafe</w:t>
      </w:r>
      <w:proofErr w:type="spellEnd"/>
      <w:r>
        <w:rPr>
          <w:rFonts w:ascii="Arial" w:hAnsi="Arial" w:cs="Arial"/>
          <w:color w:val="555555"/>
          <w:sz w:val="20"/>
          <w:szCs w:val="20"/>
        </w:rPr>
        <w:t>; internetin ve mobil cihazların gençler tarafından güvenli ve sorumlu kullanımını teşvik eden Avrupa Farkındalık Merkezleri ağıdır. Daha Güvenli İnternet Programı tarafından ortaklaşa finanse edilmektedir. İnternet sitesi: </w:t>
      </w:r>
      <w:hyperlink r:id="rId22" w:history="1">
        <w:r>
          <w:rPr>
            <w:rStyle w:val="Kpr"/>
            <w:rFonts w:ascii="Arial" w:hAnsi="Arial" w:cs="Arial"/>
            <w:color w:val="230871"/>
            <w:sz w:val="20"/>
            <w:szCs w:val="20"/>
            <w:u w:val="none"/>
          </w:rPr>
          <w:t>www.saferinternet.org</w:t>
        </w:r>
      </w:hyperlink>
    </w:p>
    <w:p w:rsidR="00F31380" w:rsidRDefault="00F31380" w:rsidP="00F31380">
      <w:pPr>
        <w:pStyle w:val="Balk3"/>
        <w:shd w:val="clear" w:color="auto" w:fill="FFFFFF"/>
        <w:spacing w:before="0" w:after="168" w:line="360" w:lineRule="atLeast"/>
        <w:rPr>
          <w:rFonts w:ascii="Arial" w:hAnsi="Arial" w:cs="Arial"/>
          <w:color w:val="444444"/>
          <w:sz w:val="31"/>
          <w:szCs w:val="31"/>
        </w:rPr>
      </w:pPr>
      <w:r>
        <w:rPr>
          <w:rFonts w:ascii="Arial" w:hAnsi="Arial" w:cs="Arial"/>
          <w:b/>
          <w:bCs/>
          <w:color w:val="444444"/>
          <w:sz w:val="31"/>
          <w:szCs w:val="31"/>
        </w:rPr>
        <w:t>Görev beyanı</w:t>
      </w:r>
    </w:p>
    <w:p w:rsidR="00F31380" w:rsidRDefault="00F31380" w:rsidP="00F31380">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 xml:space="preserve">Güvenli internet işbirliği ağının </w:t>
      </w:r>
      <w:proofErr w:type="gramStart"/>
      <w:r>
        <w:rPr>
          <w:rFonts w:ascii="Arial" w:hAnsi="Arial" w:cs="Arial"/>
          <w:color w:val="555555"/>
          <w:sz w:val="20"/>
          <w:szCs w:val="20"/>
        </w:rPr>
        <w:t>misyonu ,çocuklara</w:t>
      </w:r>
      <w:proofErr w:type="gramEnd"/>
      <w:r>
        <w:rPr>
          <w:rFonts w:ascii="Arial" w:hAnsi="Arial" w:cs="Arial"/>
          <w:color w:val="555555"/>
          <w:sz w:val="20"/>
          <w:szCs w:val="20"/>
        </w:rPr>
        <w:t xml:space="preserve"> ve gençlere pozitif, güvenli ve etkili, internet, yanı sıra diğer çevrimiçi ve mobil teknolojileri kullanmayı teşvik etmektir. Ağ hükümet, eğitimciler, veliler, medya, sanayi ve diğer tüm ilgili aktörler tarafından özellikle çocuklar ve gençlerin vatandaşların hak ve ihtiyaçlarının korunması için ortak sorumluluk, gerektirir. </w:t>
      </w:r>
      <w:proofErr w:type="spellStart"/>
      <w:r>
        <w:rPr>
          <w:rFonts w:ascii="Arial" w:hAnsi="Arial" w:cs="Arial"/>
          <w:color w:val="555555"/>
          <w:sz w:val="20"/>
          <w:szCs w:val="20"/>
        </w:rPr>
        <w:t>Insafe</w:t>
      </w:r>
      <w:proofErr w:type="spellEnd"/>
      <w:r>
        <w:rPr>
          <w:rFonts w:ascii="Arial" w:hAnsi="Arial" w:cs="Arial"/>
          <w:color w:val="555555"/>
          <w:sz w:val="20"/>
          <w:szCs w:val="20"/>
        </w:rPr>
        <w:t xml:space="preserve"> ortakları en iyi uygulama, bilgi ve kaynak paylaşımı için  birlikte </w:t>
      </w:r>
      <w:proofErr w:type="spellStart"/>
      <w:proofErr w:type="gramStart"/>
      <w:r>
        <w:rPr>
          <w:rFonts w:ascii="Arial" w:hAnsi="Arial" w:cs="Arial"/>
          <w:color w:val="555555"/>
          <w:sz w:val="20"/>
          <w:szCs w:val="20"/>
        </w:rPr>
        <w:t>çalışır.Okullar</w:t>
      </w:r>
      <w:proofErr w:type="spellEnd"/>
      <w:proofErr w:type="gramEnd"/>
      <w:r>
        <w:rPr>
          <w:rFonts w:ascii="Arial" w:hAnsi="Arial" w:cs="Arial"/>
          <w:color w:val="555555"/>
          <w:sz w:val="20"/>
          <w:szCs w:val="20"/>
        </w:rPr>
        <w:t>, ev ve okul arasındaki dijital uçurumu, insanları bilinçlendirme amacı ile aileleriyle etkileşime girer.</w:t>
      </w:r>
    </w:p>
    <w:p w:rsidR="00F31380" w:rsidRDefault="00F31380" w:rsidP="00F31380">
      <w:pPr>
        <w:pStyle w:val="NormalWeb"/>
        <w:shd w:val="clear" w:color="auto" w:fill="FFFFFF"/>
        <w:spacing w:before="0" w:beforeAutospacing="0" w:after="240" w:afterAutospacing="0"/>
        <w:rPr>
          <w:rFonts w:ascii="Arial" w:hAnsi="Arial" w:cs="Arial"/>
          <w:color w:val="555555"/>
          <w:sz w:val="20"/>
          <w:szCs w:val="20"/>
        </w:rPr>
      </w:pPr>
      <w:proofErr w:type="spellStart"/>
      <w:r>
        <w:rPr>
          <w:rFonts w:ascii="Arial" w:hAnsi="Arial" w:cs="Arial"/>
          <w:color w:val="555555"/>
          <w:sz w:val="20"/>
          <w:szCs w:val="20"/>
        </w:rPr>
        <w:t>Insafe</w:t>
      </w:r>
      <w:proofErr w:type="spellEnd"/>
      <w:r>
        <w:rPr>
          <w:rFonts w:ascii="Arial" w:hAnsi="Arial" w:cs="Arial"/>
          <w:color w:val="555555"/>
          <w:sz w:val="20"/>
          <w:szCs w:val="20"/>
        </w:rPr>
        <w:t xml:space="preserve"> ortakları izlemek ve öğrenmek için bir yer olarak web imajını güçlendirmeyi hedefliyor</w:t>
      </w:r>
      <w:proofErr w:type="gramStart"/>
      <w:r>
        <w:rPr>
          <w:rFonts w:ascii="Arial" w:hAnsi="Arial" w:cs="Arial"/>
          <w:color w:val="555555"/>
          <w:sz w:val="20"/>
          <w:szCs w:val="20"/>
        </w:rPr>
        <w:t>..</w:t>
      </w:r>
      <w:proofErr w:type="gramEnd"/>
      <w:r>
        <w:rPr>
          <w:rFonts w:ascii="Arial" w:hAnsi="Arial" w:cs="Arial"/>
          <w:color w:val="555555"/>
          <w:sz w:val="20"/>
          <w:szCs w:val="20"/>
        </w:rPr>
        <w:t xml:space="preserve"> Bunlar zararlı veya yasa dışı içerik ve raporlama hizmetleri konusunda bilinçlendirmek için gayret gösteriyor. Ortakları ve diğer aktörler arasındaki yakın işbirliği sayesinde, Güvenli </w:t>
      </w:r>
      <w:proofErr w:type="gramStart"/>
      <w:r>
        <w:rPr>
          <w:rFonts w:ascii="Arial" w:hAnsi="Arial" w:cs="Arial"/>
          <w:color w:val="555555"/>
          <w:sz w:val="20"/>
          <w:szCs w:val="20"/>
        </w:rPr>
        <w:t>internet ,internet</w:t>
      </w:r>
      <w:proofErr w:type="gramEnd"/>
      <w:r>
        <w:rPr>
          <w:rFonts w:ascii="Arial" w:hAnsi="Arial" w:cs="Arial"/>
          <w:color w:val="555555"/>
          <w:sz w:val="20"/>
          <w:szCs w:val="20"/>
        </w:rPr>
        <w:t xml:space="preserve"> güvenliği bilinçlendirme standartlarını yükseltmek ve tüm bilgi okuryazarlığı gelişimini desteklemeyi hedefliyor.</w:t>
      </w:r>
    </w:p>
    <w:p w:rsidR="00F31380" w:rsidRDefault="00F31380" w:rsidP="00F31380">
      <w:pPr>
        <w:pStyle w:val="NormalWeb"/>
        <w:shd w:val="clear" w:color="auto" w:fill="FFFFFF"/>
        <w:spacing w:before="0" w:beforeAutospacing="0" w:after="240" w:afterAutospacing="0"/>
        <w:rPr>
          <w:rFonts w:ascii="Arial" w:hAnsi="Arial" w:cs="Arial"/>
          <w:color w:val="555555"/>
          <w:sz w:val="20"/>
          <w:szCs w:val="20"/>
        </w:rPr>
      </w:pPr>
      <w:proofErr w:type="gramStart"/>
      <w:r>
        <w:rPr>
          <w:rStyle w:val="Gl"/>
          <w:rFonts w:ascii="Arial" w:hAnsi="Arial" w:cs="Arial"/>
          <w:color w:val="555555"/>
          <w:sz w:val="20"/>
          <w:szCs w:val="20"/>
        </w:rPr>
        <w:lastRenderedPageBreak/>
        <w:t>e</w:t>
      </w:r>
      <w:proofErr w:type="gramEnd"/>
      <w:r>
        <w:rPr>
          <w:rStyle w:val="Gl"/>
          <w:rFonts w:ascii="Arial" w:hAnsi="Arial" w:cs="Arial"/>
          <w:color w:val="555555"/>
          <w:sz w:val="20"/>
          <w:szCs w:val="20"/>
        </w:rPr>
        <w:t>-Güvenlik Etiketi</w:t>
      </w:r>
      <w:r>
        <w:rPr>
          <w:rFonts w:ascii="Arial" w:hAnsi="Arial" w:cs="Arial"/>
          <w:color w:val="555555"/>
          <w:sz w:val="20"/>
          <w:szCs w:val="20"/>
        </w:rPr>
        <w:t>: e-Güvenlik Etiketi; okullara, eğitim ve öğretim deneyiminin parçası olarak çevrimiçi teknolojilere güvenli bir şekilde erişim sağlayarak güvenli ve zenginleştirici bir ortam sağlama görevlerinde yardımcı olmayı amaçlamaktadır. Ayrıca, politikacıların okullarda karşılaşılan e-Güvenlik sorunlarını daha iyi bir şekilde anlamalarını sağlamaktadır. İnternet sitesi: </w:t>
      </w:r>
      <w:hyperlink r:id="rId23" w:history="1">
        <w:r>
          <w:rPr>
            <w:rStyle w:val="Kpr"/>
            <w:rFonts w:ascii="Arial" w:hAnsi="Arial" w:cs="Arial"/>
            <w:color w:val="230871"/>
            <w:sz w:val="20"/>
            <w:szCs w:val="20"/>
            <w:u w:val="none"/>
          </w:rPr>
          <w:t>www.esafetylabel.eu</w:t>
        </w:r>
      </w:hyperlink>
    </w:p>
    <w:p w:rsidR="00F31380" w:rsidRDefault="00F31380" w:rsidP="00F31380">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 </w:t>
      </w:r>
    </w:p>
    <w:p w:rsidR="00F31380" w:rsidRDefault="00F31380" w:rsidP="00F31380">
      <w:pPr>
        <w:pStyle w:val="Balk3"/>
        <w:shd w:val="clear" w:color="auto" w:fill="FFFFFF"/>
        <w:spacing w:before="0" w:after="168" w:line="360" w:lineRule="atLeast"/>
        <w:rPr>
          <w:rFonts w:ascii="Arial" w:hAnsi="Arial" w:cs="Arial"/>
          <w:color w:val="444444"/>
          <w:sz w:val="31"/>
          <w:szCs w:val="31"/>
        </w:rPr>
      </w:pPr>
      <w:r>
        <w:rPr>
          <w:rFonts w:ascii="Arial" w:hAnsi="Arial" w:cs="Arial"/>
          <w:b/>
          <w:bCs/>
          <w:color w:val="444444"/>
          <w:sz w:val="31"/>
          <w:szCs w:val="31"/>
        </w:rPr>
        <w:t>Güvenli İnternet Programı</w:t>
      </w:r>
    </w:p>
    <w:p w:rsidR="00F31380" w:rsidRDefault="00F31380" w:rsidP="00F31380">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Programın  dört ana eylemi vardır:</w:t>
      </w:r>
    </w:p>
    <w:p w:rsidR="00F31380" w:rsidRDefault="00F31380" w:rsidP="00F31380">
      <w:pPr>
        <w:numPr>
          <w:ilvl w:val="0"/>
          <w:numId w:val="1"/>
        </w:numPr>
        <w:shd w:val="clear" w:color="auto" w:fill="FFFFFF"/>
        <w:spacing w:after="120" w:line="240" w:lineRule="auto"/>
        <w:ind w:left="0"/>
        <w:rPr>
          <w:rFonts w:ascii="Arial" w:hAnsi="Arial" w:cs="Arial"/>
          <w:color w:val="444444"/>
          <w:sz w:val="20"/>
          <w:szCs w:val="20"/>
        </w:rPr>
      </w:pPr>
      <w:r>
        <w:rPr>
          <w:rFonts w:ascii="Arial" w:hAnsi="Arial" w:cs="Arial"/>
          <w:color w:val="444444"/>
          <w:sz w:val="20"/>
          <w:szCs w:val="20"/>
        </w:rPr>
        <w:t>Yasadışı içerik mücadele</w:t>
      </w:r>
    </w:p>
    <w:p w:rsidR="00F31380" w:rsidRDefault="00F31380" w:rsidP="00F31380">
      <w:pPr>
        <w:numPr>
          <w:ilvl w:val="0"/>
          <w:numId w:val="1"/>
        </w:numPr>
        <w:shd w:val="clear" w:color="auto" w:fill="FFFFFF"/>
        <w:spacing w:after="120" w:line="240" w:lineRule="auto"/>
        <w:ind w:left="0"/>
        <w:rPr>
          <w:rFonts w:ascii="Arial" w:hAnsi="Arial" w:cs="Arial"/>
          <w:color w:val="444444"/>
          <w:sz w:val="20"/>
          <w:szCs w:val="20"/>
        </w:rPr>
      </w:pPr>
      <w:r>
        <w:rPr>
          <w:rFonts w:ascii="Arial" w:hAnsi="Arial" w:cs="Arial"/>
          <w:color w:val="444444"/>
          <w:sz w:val="20"/>
          <w:szCs w:val="20"/>
        </w:rPr>
        <w:t>Zararlı içerik mücadele</w:t>
      </w:r>
    </w:p>
    <w:p w:rsidR="00F31380" w:rsidRDefault="00F31380" w:rsidP="00F31380">
      <w:pPr>
        <w:numPr>
          <w:ilvl w:val="0"/>
          <w:numId w:val="1"/>
        </w:numPr>
        <w:shd w:val="clear" w:color="auto" w:fill="FFFFFF"/>
        <w:spacing w:after="120" w:line="240" w:lineRule="auto"/>
        <w:ind w:left="0"/>
        <w:rPr>
          <w:rFonts w:ascii="Arial" w:hAnsi="Arial" w:cs="Arial"/>
          <w:color w:val="444444"/>
          <w:sz w:val="20"/>
          <w:szCs w:val="20"/>
        </w:rPr>
      </w:pPr>
      <w:r>
        <w:rPr>
          <w:rFonts w:ascii="Arial" w:hAnsi="Arial" w:cs="Arial"/>
          <w:color w:val="444444"/>
          <w:sz w:val="20"/>
          <w:szCs w:val="20"/>
        </w:rPr>
        <w:t>Daha güvenli bir ortam teşvik</w:t>
      </w:r>
    </w:p>
    <w:p w:rsidR="00F31380" w:rsidRDefault="00F31380" w:rsidP="00F31380">
      <w:pPr>
        <w:numPr>
          <w:ilvl w:val="0"/>
          <w:numId w:val="1"/>
        </w:numPr>
        <w:shd w:val="clear" w:color="auto" w:fill="FFFFFF"/>
        <w:spacing w:after="0" w:line="240" w:lineRule="auto"/>
        <w:ind w:left="0"/>
        <w:rPr>
          <w:rFonts w:ascii="Arial" w:hAnsi="Arial" w:cs="Arial"/>
          <w:color w:val="444444"/>
          <w:sz w:val="20"/>
          <w:szCs w:val="20"/>
        </w:rPr>
      </w:pPr>
      <w:r>
        <w:rPr>
          <w:rFonts w:ascii="Arial" w:hAnsi="Arial" w:cs="Arial"/>
          <w:color w:val="444444"/>
          <w:sz w:val="20"/>
          <w:szCs w:val="20"/>
        </w:rPr>
        <w:t>Yetiştirme bilinci</w:t>
      </w:r>
    </w:p>
    <w:p w:rsidR="00F31380" w:rsidRDefault="00F31380" w:rsidP="00F31380">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noProof/>
          <w:color w:val="230871"/>
          <w:sz w:val="20"/>
          <w:szCs w:val="20"/>
        </w:rPr>
        <w:drawing>
          <wp:inline distT="0" distB="0" distL="0" distR="0">
            <wp:extent cx="2857500" cy="1790700"/>
            <wp:effectExtent l="0" t="0" r="0" b="0"/>
            <wp:docPr id="5" name="Resim 5" descr="image_gallery">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_gallery">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inline>
        </w:drawing>
      </w:r>
    </w:p>
    <w:p w:rsidR="00F31380" w:rsidRDefault="00F31380" w:rsidP="00F31380">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#SID2017</w:t>
      </w:r>
    </w:p>
    <w:p w:rsidR="00F31380" w:rsidRDefault="00F31380" w:rsidP="00F31380">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w:t>
      </w:r>
      <w:proofErr w:type="spellStart"/>
      <w:r>
        <w:rPr>
          <w:rFonts w:ascii="Arial" w:hAnsi="Arial" w:cs="Arial"/>
          <w:color w:val="555555"/>
          <w:sz w:val="20"/>
          <w:szCs w:val="20"/>
        </w:rPr>
        <w:t>safeinternetday</w:t>
      </w:r>
      <w:proofErr w:type="spellEnd"/>
    </w:p>
    <w:p w:rsidR="00F31380" w:rsidRDefault="00F31380" w:rsidP="00F31380">
      <w:pPr>
        <w:pStyle w:val="NormalWeb"/>
        <w:shd w:val="clear" w:color="auto" w:fill="FFFFFF"/>
        <w:spacing w:before="0" w:beforeAutospacing="0" w:after="240" w:afterAutospacing="0"/>
        <w:rPr>
          <w:rFonts w:ascii="Arial" w:hAnsi="Arial" w:cs="Arial"/>
          <w:color w:val="555555"/>
          <w:sz w:val="20"/>
          <w:szCs w:val="20"/>
        </w:rPr>
      </w:pPr>
      <w:hyperlink r:id="rId26" w:history="1">
        <w:r>
          <w:rPr>
            <w:rStyle w:val="Kpr"/>
            <w:rFonts w:ascii="Arial" w:hAnsi="Arial" w:cs="Arial"/>
            <w:color w:val="230871"/>
            <w:sz w:val="20"/>
            <w:szCs w:val="20"/>
            <w:u w:val="none"/>
          </w:rPr>
          <w:t xml:space="preserve">İnternet </w:t>
        </w:r>
        <w:proofErr w:type="spellStart"/>
        <w:r>
          <w:rPr>
            <w:rStyle w:val="Kpr"/>
            <w:rFonts w:ascii="Arial" w:hAnsi="Arial" w:cs="Arial"/>
            <w:color w:val="230871"/>
            <w:sz w:val="20"/>
            <w:szCs w:val="20"/>
            <w:u w:val="none"/>
          </w:rPr>
          <w:t>Güvenliği</w:t>
        </w:r>
        <w:proofErr w:type="spellEnd"/>
        <w:r>
          <w:rPr>
            <w:rStyle w:val="Kpr"/>
            <w:rFonts w:ascii="Arial" w:hAnsi="Arial" w:cs="Arial"/>
            <w:color w:val="230871"/>
            <w:sz w:val="20"/>
            <w:szCs w:val="20"/>
            <w:u w:val="none"/>
          </w:rPr>
          <w:t xml:space="preserve"> ve </w:t>
        </w:r>
        <w:proofErr w:type="spellStart"/>
        <w:r>
          <w:rPr>
            <w:rStyle w:val="Kpr"/>
            <w:rFonts w:ascii="Arial" w:hAnsi="Arial" w:cs="Arial"/>
            <w:color w:val="230871"/>
            <w:sz w:val="20"/>
            <w:szCs w:val="20"/>
            <w:u w:val="none"/>
          </w:rPr>
          <w:t>eTwinning</w:t>
        </w:r>
        <w:proofErr w:type="spellEnd"/>
        <w:r>
          <w:rPr>
            <w:rStyle w:val="Kpr"/>
            <w:rFonts w:ascii="Arial" w:hAnsi="Arial" w:cs="Arial"/>
            <w:color w:val="230871"/>
            <w:sz w:val="20"/>
            <w:szCs w:val="20"/>
            <w:u w:val="none"/>
          </w:rPr>
          <w:t xml:space="preserve"> </w:t>
        </w:r>
        <w:proofErr w:type="spellStart"/>
        <w:r>
          <w:rPr>
            <w:rStyle w:val="Kpr"/>
            <w:rFonts w:ascii="Arial" w:hAnsi="Arial" w:cs="Arial"/>
            <w:color w:val="230871"/>
            <w:sz w:val="20"/>
            <w:szCs w:val="20"/>
            <w:u w:val="none"/>
          </w:rPr>
          <w:t>Eti_i</w:t>
        </w:r>
        <w:proofErr w:type="spellEnd"/>
        <w:r>
          <w:rPr>
            <w:rStyle w:val="Kpr"/>
            <w:rFonts w:ascii="Arial" w:hAnsi="Arial" w:cs="Arial"/>
            <w:color w:val="230871"/>
            <w:sz w:val="20"/>
            <w:szCs w:val="20"/>
            <w:u w:val="none"/>
          </w:rPr>
          <w:t xml:space="preserve"> </w:t>
        </w:r>
        <w:proofErr w:type="spellStart"/>
        <w:r>
          <w:rPr>
            <w:rStyle w:val="Kpr"/>
            <w:rFonts w:ascii="Arial" w:hAnsi="Arial" w:cs="Arial"/>
            <w:color w:val="230871"/>
            <w:sz w:val="20"/>
            <w:szCs w:val="20"/>
            <w:u w:val="none"/>
          </w:rPr>
          <w:t>Webinar</w:t>
        </w:r>
        <w:proofErr w:type="spellEnd"/>
        <w:r>
          <w:rPr>
            <w:rStyle w:val="Kpr"/>
            <w:rFonts w:ascii="Arial" w:hAnsi="Arial" w:cs="Arial"/>
            <w:color w:val="230871"/>
            <w:sz w:val="20"/>
            <w:szCs w:val="20"/>
            <w:u w:val="none"/>
          </w:rPr>
          <w:t xml:space="preserve"> Sunu</w:t>
        </w:r>
      </w:hyperlink>
    </w:p>
    <w:p w:rsidR="00F31380" w:rsidRDefault="00F31380" w:rsidP="00CE0D02"/>
    <w:p w:rsidR="00E20619" w:rsidRDefault="00E20619" w:rsidP="00E20619">
      <w:pPr>
        <w:pStyle w:val="Balk1"/>
        <w:shd w:val="clear" w:color="auto" w:fill="FFFFFF"/>
        <w:spacing w:before="0" w:beforeAutospacing="0" w:after="240" w:afterAutospacing="0" w:line="360" w:lineRule="atLeast"/>
        <w:rPr>
          <w:rFonts w:ascii="Arial" w:hAnsi="Arial" w:cs="Arial"/>
          <w:b w:val="0"/>
          <w:bCs w:val="0"/>
          <w:color w:val="444444"/>
          <w:sz w:val="36"/>
          <w:szCs w:val="36"/>
        </w:rPr>
      </w:pPr>
      <w:proofErr w:type="spellStart"/>
      <w:r>
        <w:rPr>
          <w:rFonts w:ascii="Arial" w:hAnsi="Arial" w:cs="Arial"/>
          <w:b w:val="0"/>
          <w:bCs w:val="0"/>
          <w:color w:val="444444"/>
          <w:sz w:val="36"/>
          <w:szCs w:val="36"/>
        </w:rPr>
        <w:t>eTwinning</w:t>
      </w:r>
      <w:proofErr w:type="spellEnd"/>
      <w:r>
        <w:rPr>
          <w:rFonts w:ascii="Arial" w:hAnsi="Arial" w:cs="Arial"/>
          <w:b w:val="0"/>
          <w:bCs w:val="0"/>
          <w:color w:val="444444"/>
          <w:sz w:val="36"/>
          <w:szCs w:val="36"/>
        </w:rPr>
        <w:t xml:space="preserve"> e-güvenlik</w:t>
      </w:r>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proofErr w:type="spellStart"/>
      <w:r>
        <w:rPr>
          <w:rFonts w:ascii="Arial" w:hAnsi="Arial" w:cs="Arial"/>
          <w:color w:val="555555"/>
          <w:sz w:val="20"/>
          <w:szCs w:val="20"/>
        </w:rPr>
        <w:t>eTwinning</w:t>
      </w:r>
      <w:proofErr w:type="spellEnd"/>
      <w:r>
        <w:rPr>
          <w:rFonts w:ascii="Arial" w:hAnsi="Arial" w:cs="Arial"/>
          <w:color w:val="555555"/>
          <w:sz w:val="20"/>
          <w:szCs w:val="20"/>
        </w:rPr>
        <w:t xml:space="preserve"> bölümünde yer alan e-Güvenlik; </w:t>
      </w:r>
      <w:proofErr w:type="spellStart"/>
      <w:r>
        <w:rPr>
          <w:rFonts w:ascii="Arial" w:hAnsi="Arial" w:cs="Arial"/>
          <w:color w:val="555555"/>
          <w:sz w:val="20"/>
          <w:szCs w:val="20"/>
        </w:rPr>
        <w:t>eTwinning</w:t>
      </w:r>
      <w:proofErr w:type="spellEnd"/>
      <w:r>
        <w:rPr>
          <w:rFonts w:ascii="Arial" w:hAnsi="Arial" w:cs="Arial"/>
          <w:color w:val="555555"/>
          <w:sz w:val="20"/>
          <w:szCs w:val="20"/>
        </w:rPr>
        <w:t xml:space="preserve"> yolculuğu sırasında internetin olumlu, güvenli ve etkin kullanımıyla ilgili konular ve fırsatlar hakkında bilgiler, iyi uygulamalar ve kılavuzlar sunar.</w:t>
      </w:r>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proofErr w:type="spellStart"/>
      <w:r>
        <w:rPr>
          <w:rFonts w:ascii="Arial" w:hAnsi="Arial" w:cs="Arial"/>
          <w:color w:val="555555"/>
          <w:sz w:val="20"/>
          <w:szCs w:val="20"/>
        </w:rPr>
        <w:t>eTwinning</w:t>
      </w:r>
      <w:proofErr w:type="spellEnd"/>
      <w:r>
        <w:rPr>
          <w:rFonts w:ascii="Arial" w:hAnsi="Arial" w:cs="Arial"/>
          <w:color w:val="555555"/>
          <w:sz w:val="20"/>
          <w:szCs w:val="20"/>
        </w:rPr>
        <w:t xml:space="preserve"> 2005 yılında başladığından beri;  internetin sorumlu bir şekilde kullanımını teşvik etmiş, öğretmenlerin ve öğrencilerin çevrimiçi olarak işbirliği yapmaları için güvenli bir ortam geliştirmiştir.</w:t>
      </w:r>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proofErr w:type="gramStart"/>
      <w:r>
        <w:rPr>
          <w:rFonts w:ascii="Arial" w:hAnsi="Arial" w:cs="Arial"/>
          <w:color w:val="555555"/>
          <w:sz w:val="20"/>
          <w:szCs w:val="20"/>
        </w:rPr>
        <w:t>e</w:t>
      </w:r>
      <w:proofErr w:type="gramEnd"/>
      <w:r>
        <w:rPr>
          <w:rFonts w:ascii="Arial" w:hAnsi="Arial" w:cs="Arial"/>
          <w:color w:val="555555"/>
          <w:sz w:val="20"/>
          <w:szCs w:val="20"/>
        </w:rPr>
        <w:t>-Güvenlik aktivite kılavuzları ve kitler de dahil olmak üzere yeni eğitim kaynakları sunmaktadır.</w:t>
      </w:r>
    </w:p>
    <w:p w:rsidR="00E20619" w:rsidRDefault="00E20619" w:rsidP="00E20619">
      <w:pPr>
        <w:numPr>
          <w:ilvl w:val="0"/>
          <w:numId w:val="2"/>
        </w:numPr>
        <w:shd w:val="clear" w:color="auto" w:fill="FFFFFF"/>
        <w:spacing w:after="120" w:line="240" w:lineRule="auto"/>
        <w:ind w:left="0"/>
        <w:rPr>
          <w:rFonts w:ascii="Arial" w:hAnsi="Arial" w:cs="Arial"/>
          <w:color w:val="444444"/>
          <w:sz w:val="20"/>
          <w:szCs w:val="20"/>
        </w:rPr>
      </w:pPr>
      <w:hyperlink r:id="rId27" w:anchor="1" w:history="1">
        <w:r>
          <w:rPr>
            <w:rStyle w:val="Kpr"/>
            <w:rFonts w:ascii="Arial" w:hAnsi="Arial" w:cs="Arial"/>
            <w:color w:val="230871"/>
            <w:sz w:val="20"/>
            <w:szCs w:val="20"/>
            <w:u w:val="none"/>
          </w:rPr>
          <w:t>Bilgiler</w:t>
        </w:r>
      </w:hyperlink>
    </w:p>
    <w:p w:rsidR="00E20619" w:rsidRDefault="00E20619" w:rsidP="00E20619">
      <w:pPr>
        <w:numPr>
          <w:ilvl w:val="0"/>
          <w:numId w:val="2"/>
        </w:numPr>
        <w:shd w:val="clear" w:color="auto" w:fill="FFFFFF"/>
        <w:spacing w:after="120" w:line="240" w:lineRule="auto"/>
        <w:ind w:left="0"/>
        <w:rPr>
          <w:rFonts w:ascii="Arial" w:hAnsi="Arial" w:cs="Arial"/>
          <w:color w:val="444444"/>
          <w:sz w:val="20"/>
          <w:szCs w:val="20"/>
        </w:rPr>
      </w:pPr>
      <w:hyperlink r:id="rId28" w:anchor="2" w:history="1">
        <w:r>
          <w:rPr>
            <w:rStyle w:val="Kpr"/>
            <w:rFonts w:ascii="Arial" w:hAnsi="Arial" w:cs="Arial"/>
            <w:color w:val="230871"/>
            <w:sz w:val="20"/>
            <w:szCs w:val="20"/>
            <w:u w:val="none"/>
          </w:rPr>
          <w:t>Uygulamalar</w:t>
        </w:r>
      </w:hyperlink>
    </w:p>
    <w:p w:rsidR="00E20619" w:rsidRDefault="00E20619" w:rsidP="00E20619">
      <w:pPr>
        <w:numPr>
          <w:ilvl w:val="0"/>
          <w:numId w:val="2"/>
        </w:numPr>
        <w:shd w:val="clear" w:color="auto" w:fill="FFFFFF"/>
        <w:spacing w:after="0" w:line="240" w:lineRule="auto"/>
        <w:ind w:left="0"/>
        <w:rPr>
          <w:rFonts w:ascii="Arial" w:hAnsi="Arial" w:cs="Arial"/>
          <w:color w:val="444444"/>
          <w:sz w:val="20"/>
          <w:szCs w:val="20"/>
        </w:rPr>
      </w:pPr>
      <w:hyperlink r:id="rId29" w:anchor="3" w:history="1">
        <w:r>
          <w:rPr>
            <w:rStyle w:val="Kpr"/>
            <w:rFonts w:ascii="Arial" w:hAnsi="Arial" w:cs="Arial"/>
            <w:color w:val="230871"/>
            <w:sz w:val="20"/>
            <w:szCs w:val="20"/>
            <w:u w:val="none"/>
          </w:rPr>
          <w:t>Aktiviteler</w:t>
        </w:r>
      </w:hyperlink>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 </w:t>
      </w:r>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noProof/>
          <w:color w:val="230871"/>
          <w:sz w:val="20"/>
          <w:szCs w:val="20"/>
        </w:rPr>
        <w:lastRenderedPageBreak/>
        <w:drawing>
          <wp:inline distT="0" distB="0" distL="0" distR="0">
            <wp:extent cx="1432560" cy="1432560"/>
            <wp:effectExtent l="0" t="0" r="0" b="0"/>
            <wp:docPr id="8" name="Resim 8" descr="images (3)">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s (3)">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Pr>
          <w:rFonts w:ascii="Arial" w:hAnsi="Arial" w:cs="Arial"/>
          <w:color w:val="555555"/>
          <w:sz w:val="20"/>
          <w:szCs w:val="20"/>
        </w:rPr>
        <w:t>          </w:t>
      </w:r>
      <w:r>
        <w:rPr>
          <w:rFonts w:ascii="Arial" w:hAnsi="Arial" w:cs="Arial"/>
          <w:noProof/>
          <w:color w:val="230871"/>
          <w:sz w:val="20"/>
          <w:szCs w:val="20"/>
        </w:rPr>
        <w:drawing>
          <wp:inline distT="0" distB="0" distL="0" distR="0">
            <wp:extent cx="1432560" cy="1432560"/>
            <wp:effectExtent l="0" t="0" r="0" b="0"/>
            <wp:docPr id="7" name="Resim 7" descr="computer-mediated-communicatio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puter-mediated-communication">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proofErr w:type="gramStart"/>
      <w:r>
        <w:rPr>
          <w:rFonts w:ascii="Arial" w:hAnsi="Arial" w:cs="Arial"/>
          <w:color w:val="555555"/>
          <w:sz w:val="20"/>
          <w:szCs w:val="20"/>
        </w:rPr>
        <w:t>e</w:t>
      </w:r>
      <w:proofErr w:type="gramEnd"/>
      <w:r>
        <w:rPr>
          <w:rFonts w:ascii="Arial" w:hAnsi="Arial" w:cs="Arial"/>
          <w:color w:val="555555"/>
          <w:sz w:val="20"/>
          <w:szCs w:val="20"/>
        </w:rPr>
        <w:t xml:space="preserve">-Güvenlik, </w:t>
      </w:r>
      <w:proofErr w:type="spellStart"/>
      <w:r>
        <w:rPr>
          <w:rFonts w:ascii="Arial" w:hAnsi="Arial" w:cs="Arial"/>
          <w:color w:val="555555"/>
          <w:sz w:val="20"/>
          <w:szCs w:val="20"/>
        </w:rPr>
        <w:t>eTwinning’tekiler</w:t>
      </w:r>
      <w:proofErr w:type="spellEnd"/>
      <w:r>
        <w:rPr>
          <w:rFonts w:ascii="Arial" w:hAnsi="Arial" w:cs="Arial"/>
          <w:color w:val="555555"/>
          <w:sz w:val="20"/>
          <w:szCs w:val="20"/>
        </w:rPr>
        <w:t xml:space="preserve"> de dahil olmak üzere çevrimiçi araçları ve kaynakları kullanırken ve bunlarla çalışırken hatırlanması gereken bir dizi önemli ilkeyi kapsar. Bu ilkelerle ilgili bilgileri ve kılavuzları aşağıda bulabilirsiniz:</w:t>
      </w:r>
    </w:p>
    <w:p w:rsidR="00E20619" w:rsidRDefault="00E20619" w:rsidP="00E20619">
      <w:pPr>
        <w:numPr>
          <w:ilvl w:val="0"/>
          <w:numId w:val="3"/>
        </w:numPr>
        <w:shd w:val="clear" w:color="auto" w:fill="FFFFFF"/>
        <w:spacing w:after="120" w:line="240" w:lineRule="auto"/>
        <w:ind w:left="0"/>
        <w:rPr>
          <w:rFonts w:ascii="Arial" w:hAnsi="Arial" w:cs="Arial"/>
          <w:color w:val="444444"/>
          <w:sz w:val="20"/>
          <w:szCs w:val="20"/>
        </w:rPr>
      </w:pPr>
      <w:hyperlink r:id="rId34" w:history="1">
        <w:r>
          <w:rPr>
            <w:rStyle w:val="Gl"/>
            <w:rFonts w:ascii="Arial" w:hAnsi="Arial" w:cs="Arial"/>
            <w:color w:val="230871"/>
            <w:sz w:val="20"/>
            <w:szCs w:val="20"/>
          </w:rPr>
          <w:t>İnternet Etiği</w:t>
        </w:r>
      </w:hyperlink>
      <w:r>
        <w:rPr>
          <w:rFonts w:ascii="Arial" w:hAnsi="Arial" w:cs="Arial"/>
          <w:color w:val="444444"/>
          <w:sz w:val="20"/>
          <w:szCs w:val="20"/>
        </w:rPr>
        <w:t xml:space="preserve">: </w:t>
      </w:r>
      <w:proofErr w:type="spellStart"/>
      <w:r>
        <w:rPr>
          <w:rFonts w:ascii="Arial" w:hAnsi="Arial" w:cs="Arial"/>
          <w:color w:val="444444"/>
          <w:sz w:val="20"/>
          <w:szCs w:val="20"/>
        </w:rPr>
        <w:t>eTwinning’in</w:t>
      </w:r>
      <w:proofErr w:type="spellEnd"/>
      <w:r>
        <w:rPr>
          <w:rFonts w:ascii="Arial" w:hAnsi="Arial" w:cs="Arial"/>
          <w:color w:val="444444"/>
          <w:sz w:val="20"/>
          <w:szCs w:val="20"/>
        </w:rPr>
        <w:t xml:space="preserve"> üyesi olarak saygı duyulması gereken temel ilkeler, güvene ve işbirliğine dayalı bir topluluk. </w:t>
      </w:r>
      <w:proofErr w:type="spellStart"/>
      <w:r>
        <w:rPr>
          <w:rFonts w:ascii="Arial" w:hAnsi="Arial" w:cs="Arial"/>
          <w:color w:val="444444"/>
          <w:sz w:val="20"/>
          <w:szCs w:val="20"/>
        </w:rPr>
        <w:t>eTwinning</w:t>
      </w:r>
      <w:proofErr w:type="spellEnd"/>
      <w:r>
        <w:rPr>
          <w:rFonts w:ascii="Arial" w:hAnsi="Arial" w:cs="Arial"/>
          <w:color w:val="444444"/>
          <w:sz w:val="20"/>
          <w:szCs w:val="20"/>
        </w:rPr>
        <w:t xml:space="preserve"> İnternet Etiği, topluluğun diğer üyeleriyle etkileşimde bulunmayla ve </w:t>
      </w:r>
      <w:proofErr w:type="spellStart"/>
      <w:r>
        <w:rPr>
          <w:rFonts w:ascii="Arial" w:hAnsi="Arial" w:cs="Arial"/>
          <w:color w:val="444444"/>
          <w:sz w:val="20"/>
          <w:szCs w:val="20"/>
        </w:rPr>
        <w:t>eTwinning</w:t>
      </w:r>
      <w:proofErr w:type="spellEnd"/>
      <w:r>
        <w:rPr>
          <w:rFonts w:ascii="Arial" w:hAnsi="Arial" w:cs="Arial"/>
          <w:color w:val="444444"/>
          <w:sz w:val="20"/>
          <w:szCs w:val="20"/>
        </w:rPr>
        <w:t xml:space="preserve"> yolculuğunuzda başkalarına saygı göstermeyle ilgili tavsiyeler sunmaktadır.</w:t>
      </w:r>
    </w:p>
    <w:p w:rsidR="00E20619" w:rsidRDefault="00E20619" w:rsidP="00E20619">
      <w:pPr>
        <w:numPr>
          <w:ilvl w:val="0"/>
          <w:numId w:val="3"/>
        </w:numPr>
        <w:shd w:val="clear" w:color="auto" w:fill="FFFFFF"/>
        <w:spacing w:after="0" w:line="240" w:lineRule="auto"/>
        <w:ind w:left="0"/>
        <w:rPr>
          <w:rFonts w:ascii="Arial" w:hAnsi="Arial" w:cs="Arial"/>
          <w:color w:val="444444"/>
          <w:sz w:val="20"/>
          <w:szCs w:val="20"/>
        </w:rPr>
      </w:pPr>
      <w:hyperlink r:id="rId35" w:history="1">
        <w:r>
          <w:rPr>
            <w:rStyle w:val="Gl"/>
            <w:rFonts w:ascii="Arial" w:hAnsi="Arial" w:cs="Arial"/>
            <w:color w:val="230871"/>
            <w:sz w:val="20"/>
            <w:szCs w:val="20"/>
          </w:rPr>
          <w:t>İnternet Görgü Kuralları</w:t>
        </w:r>
      </w:hyperlink>
      <w:r>
        <w:rPr>
          <w:rStyle w:val="Gl"/>
          <w:rFonts w:ascii="Arial" w:hAnsi="Arial" w:cs="Arial"/>
          <w:color w:val="444444"/>
          <w:sz w:val="20"/>
          <w:szCs w:val="20"/>
        </w:rPr>
        <w:t>:</w:t>
      </w:r>
      <w:r>
        <w:rPr>
          <w:rFonts w:ascii="Arial" w:hAnsi="Arial" w:cs="Arial"/>
          <w:color w:val="444444"/>
          <w:sz w:val="20"/>
          <w:szCs w:val="20"/>
        </w:rPr>
        <w:t xml:space="preserve"> İnternet Görgü kuralları, esas olarak çeşitli </w:t>
      </w:r>
      <w:proofErr w:type="spellStart"/>
      <w:r>
        <w:rPr>
          <w:rFonts w:ascii="Arial" w:hAnsi="Arial" w:cs="Arial"/>
          <w:color w:val="444444"/>
          <w:sz w:val="20"/>
          <w:szCs w:val="20"/>
        </w:rPr>
        <w:t>eTwinning</w:t>
      </w:r>
      <w:proofErr w:type="spellEnd"/>
      <w:r>
        <w:rPr>
          <w:rFonts w:ascii="Arial" w:hAnsi="Arial" w:cs="Arial"/>
          <w:color w:val="444444"/>
          <w:sz w:val="20"/>
          <w:szCs w:val="20"/>
        </w:rPr>
        <w:t xml:space="preserve"> oturumlarında ve mesaj panolarında istenmeyen mesajlarla (</w:t>
      </w:r>
      <w:proofErr w:type="spellStart"/>
      <w:r>
        <w:rPr>
          <w:rFonts w:ascii="Arial" w:hAnsi="Arial" w:cs="Arial"/>
          <w:color w:val="444444"/>
          <w:sz w:val="20"/>
          <w:szCs w:val="20"/>
        </w:rPr>
        <w:t>spam</w:t>
      </w:r>
      <w:proofErr w:type="spellEnd"/>
      <w:r>
        <w:rPr>
          <w:rFonts w:ascii="Arial" w:hAnsi="Arial" w:cs="Arial"/>
          <w:color w:val="444444"/>
          <w:sz w:val="20"/>
          <w:szCs w:val="20"/>
        </w:rPr>
        <w:t>) ilgili konular üzerine odaklanmaktadır.</w:t>
      </w:r>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Fikri Mülkiyet Hakları ve Veri Korumayla ilgili bilgileri, Telif Hakları ile </w:t>
      </w:r>
      <w:proofErr w:type="spellStart"/>
      <w:r>
        <w:rPr>
          <w:rFonts w:ascii="Arial" w:hAnsi="Arial" w:cs="Arial"/>
          <w:color w:val="555555"/>
          <w:sz w:val="20"/>
          <w:szCs w:val="20"/>
        </w:rPr>
        <w:t>eTwinning</w:t>
      </w:r>
      <w:proofErr w:type="spellEnd"/>
      <w:r>
        <w:rPr>
          <w:rFonts w:ascii="Arial" w:hAnsi="Arial" w:cs="Arial"/>
          <w:color w:val="555555"/>
          <w:sz w:val="20"/>
          <w:szCs w:val="20"/>
        </w:rPr>
        <w:t xml:space="preserve"> platformundaki verilerin gizliliğiyle ilgili </w:t>
      </w:r>
      <w:proofErr w:type="spellStart"/>
      <w:r>
        <w:rPr>
          <w:rFonts w:ascii="Arial" w:hAnsi="Arial" w:cs="Arial"/>
          <w:color w:val="555555"/>
          <w:sz w:val="20"/>
          <w:szCs w:val="20"/>
        </w:rPr>
        <w:t>eTwinning</w:t>
      </w:r>
      <w:proofErr w:type="spellEnd"/>
      <w:r>
        <w:rPr>
          <w:rFonts w:ascii="Arial" w:hAnsi="Arial" w:cs="Arial"/>
          <w:color w:val="555555"/>
          <w:sz w:val="20"/>
          <w:szCs w:val="20"/>
        </w:rPr>
        <w:t xml:space="preserve"> Merkezi Destek Servisi’nin hazırladığı bilgileri </w:t>
      </w:r>
      <w:proofErr w:type="gramStart"/>
      <w:r>
        <w:rPr>
          <w:rFonts w:ascii="Arial" w:hAnsi="Arial" w:cs="Arial"/>
          <w:color w:val="555555"/>
          <w:sz w:val="20"/>
          <w:szCs w:val="20"/>
        </w:rPr>
        <w:t>halihazırda</w:t>
      </w:r>
      <w:proofErr w:type="gramEnd"/>
      <w:r>
        <w:rPr>
          <w:rFonts w:ascii="Arial" w:hAnsi="Arial" w:cs="Arial"/>
          <w:color w:val="555555"/>
          <w:sz w:val="20"/>
          <w:szCs w:val="20"/>
        </w:rPr>
        <w:t xml:space="preserve"> bulabilirsiniz:</w:t>
      </w:r>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proofErr w:type="spellStart"/>
      <w:r>
        <w:rPr>
          <w:rStyle w:val="Gl"/>
          <w:rFonts w:ascii="Arial" w:hAnsi="Arial" w:cs="Arial"/>
          <w:color w:val="555555"/>
          <w:sz w:val="20"/>
          <w:szCs w:val="20"/>
        </w:rPr>
        <w:t>eTwinning</w:t>
      </w:r>
      <w:proofErr w:type="spellEnd"/>
      <w:r>
        <w:rPr>
          <w:rStyle w:val="Gl"/>
          <w:rFonts w:ascii="Arial" w:hAnsi="Arial" w:cs="Arial"/>
          <w:color w:val="555555"/>
          <w:sz w:val="20"/>
          <w:szCs w:val="20"/>
        </w:rPr>
        <w:t> </w:t>
      </w:r>
      <w:hyperlink r:id="rId36" w:history="1">
        <w:r>
          <w:rPr>
            <w:rStyle w:val="Gl"/>
            <w:rFonts w:ascii="Arial" w:hAnsi="Arial" w:cs="Arial"/>
            <w:color w:val="230871"/>
            <w:sz w:val="20"/>
            <w:szCs w:val="20"/>
          </w:rPr>
          <w:t>Yasal Uyarı</w:t>
        </w:r>
      </w:hyperlink>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hyperlink r:id="rId37" w:history="1">
        <w:r>
          <w:rPr>
            <w:rStyle w:val="Gl"/>
            <w:rFonts w:ascii="Arial" w:hAnsi="Arial" w:cs="Arial"/>
            <w:color w:val="230871"/>
            <w:sz w:val="20"/>
            <w:szCs w:val="20"/>
          </w:rPr>
          <w:t>http://www.etwinning.net/tr/pub/misc/disclaimer.htm</w:t>
        </w:r>
      </w:hyperlink>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proofErr w:type="spellStart"/>
      <w:r>
        <w:rPr>
          <w:rStyle w:val="Gl"/>
          <w:rFonts w:ascii="Arial" w:hAnsi="Arial" w:cs="Arial"/>
          <w:color w:val="555555"/>
          <w:sz w:val="20"/>
          <w:szCs w:val="20"/>
        </w:rPr>
        <w:t>eTwinning</w:t>
      </w:r>
      <w:proofErr w:type="spellEnd"/>
      <w:r>
        <w:rPr>
          <w:rStyle w:val="Gl"/>
          <w:rFonts w:ascii="Arial" w:hAnsi="Arial" w:cs="Arial"/>
          <w:color w:val="555555"/>
          <w:sz w:val="20"/>
          <w:szCs w:val="20"/>
        </w:rPr>
        <w:t> </w:t>
      </w:r>
      <w:hyperlink r:id="rId38" w:history="1">
        <w:r>
          <w:rPr>
            <w:rStyle w:val="Gl"/>
            <w:rFonts w:ascii="Arial" w:hAnsi="Arial" w:cs="Arial"/>
            <w:color w:val="230871"/>
            <w:sz w:val="20"/>
            <w:szCs w:val="20"/>
          </w:rPr>
          <w:t>Gizlilik Beyanı</w:t>
        </w:r>
      </w:hyperlink>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hyperlink r:id="rId39" w:history="1">
        <w:r>
          <w:rPr>
            <w:rStyle w:val="Gl"/>
            <w:rFonts w:ascii="Arial" w:hAnsi="Arial" w:cs="Arial"/>
            <w:color w:val="230871"/>
            <w:sz w:val="20"/>
            <w:szCs w:val="20"/>
          </w:rPr>
          <w:t>http://www.etwinning.net/tr/pub/misc/privacy_statement.htm</w:t>
        </w:r>
      </w:hyperlink>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 </w:t>
      </w:r>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hyperlink r:id="rId40" w:history="1">
        <w:r>
          <w:rPr>
            <w:rStyle w:val="Kpr"/>
            <w:rFonts w:ascii="Arial" w:hAnsi="Arial" w:cs="Arial"/>
            <w:color w:val="230871"/>
            <w:sz w:val="20"/>
            <w:szCs w:val="20"/>
            <w:u w:val="none"/>
          </w:rPr>
          <w:t>http://www.etwinning.net/tr/pub/get_support/esafety.htm</w:t>
        </w:r>
      </w:hyperlink>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 </w:t>
      </w:r>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 xml:space="preserve">Avrupa’daki okullara ağ ve işbirliği için güvenli bir çevre sağlamak </w:t>
      </w:r>
      <w:proofErr w:type="spellStart"/>
      <w:r>
        <w:rPr>
          <w:rFonts w:ascii="Arial" w:hAnsi="Arial" w:cs="Arial"/>
          <w:color w:val="555555"/>
          <w:sz w:val="20"/>
          <w:szCs w:val="20"/>
        </w:rPr>
        <w:t>eTwinning</w:t>
      </w:r>
      <w:proofErr w:type="spellEnd"/>
      <w:r>
        <w:rPr>
          <w:rFonts w:ascii="Arial" w:hAnsi="Arial" w:cs="Arial"/>
          <w:color w:val="555555"/>
          <w:sz w:val="20"/>
          <w:szCs w:val="20"/>
        </w:rPr>
        <w:t xml:space="preserve">’ in en önemli </w:t>
      </w:r>
      <w:proofErr w:type="spellStart"/>
      <w:proofErr w:type="gramStart"/>
      <w:r>
        <w:rPr>
          <w:rFonts w:ascii="Arial" w:hAnsi="Arial" w:cs="Arial"/>
          <w:color w:val="555555"/>
          <w:sz w:val="20"/>
          <w:szCs w:val="20"/>
        </w:rPr>
        <w:t>önceliğidir.Çalışmanın</w:t>
      </w:r>
      <w:proofErr w:type="spellEnd"/>
      <w:proofErr w:type="gramEnd"/>
      <w:r>
        <w:rPr>
          <w:rFonts w:ascii="Arial" w:hAnsi="Arial" w:cs="Arial"/>
          <w:color w:val="555555"/>
          <w:sz w:val="20"/>
          <w:szCs w:val="20"/>
        </w:rPr>
        <w:t xml:space="preserve"> büyük çoğunluğu çevrimiçi olarak yapıldığından, öğretmenler ve öğrenciler çalışmalarının özel olarak kalabileceği ve dış kullanıcıların erişemeyeceği korunmuş bir alanda güvence altındadır.</w:t>
      </w:r>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 </w:t>
      </w:r>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proofErr w:type="spellStart"/>
      <w:r>
        <w:rPr>
          <w:rFonts w:ascii="Arial" w:hAnsi="Arial" w:cs="Arial"/>
          <w:color w:val="555555"/>
          <w:sz w:val="20"/>
          <w:szCs w:val="20"/>
        </w:rPr>
        <w:t>eTwinning</w:t>
      </w:r>
      <w:proofErr w:type="spellEnd"/>
      <w:r>
        <w:rPr>
          <w:rFonts w:ascii="Arial" w:hAnsi="Arial" w:cs="Arial"/>
          <w:color w:val="555555"/>
          <w:sz w:val="20"/>
          <w:szCs w:val="20"/>
        </w:rPr>
        <w:t xml:space="preserve"> platformu, Internet güvenliğinin çok büyük bir rol oynadığı alanlara sahiptir:</w:t>
      </w:r>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 xml:space="preserve">–  </w:t>
      </w:r>
      <w:proofErr w:type="spellStart"/>
      <w:r>
        <w:rPr>
          <w:rFonts w:ascii="Arial" w:hAnsi="Arial" w:cs="Arial"/>
          <w:color w:val="555555"/>
          <w:sz w:val="20"/>
          <w:szCs w:val="20"/>
        </w:rPr>
        <w:t>eTwinning</w:t>
      </w:r>
      <w:proofErr w:type="spellEnd"/>
      <w:r>
        <w:rPr>
          <w:rFonts w:ascii="Arial" w:hAnsi="Arial" w:cs="Arial"/>
          <w:color w:val="555555"/>
          <w:sz w:val="20"/>
          <w:szCs w:val="20"/>
        </w:rPr>
        <w:t xml:space="preserve"> Masaüstü: Öğretmenler bağlantı sağlayabilir, ağa bağlanabilir, kaynakları paylaşabilir ve gelecekteki proje çalışmaları için plan yapabilirler.</w:t>
      </w:r>
      <w:r>
        <w:rPr>
          <w:rFonts w:ascii="Arial" w:hAnsi="Arial" w:cs="Arial"/>
          <w:color w:val="555555"/>
          <w:sz w:val="20"/>
          <w:szCs w:val="20"/>
        </w:rPr>
        <w:br/>
        <w:t xml:space="preserve">–  </w:t>
      </w:r>
      <w:proofErr w:type="spellStart"/>
      <w:r>
        <w:rPr>
          <w:rFonts w:ascii="Arial" w:hAnsi="Arial" w:cs="Arial"/>
          <w:color w:val="555555"/>
          <w:sz w:val="20"/>
          <w:szCs w:val="20"/>
        </w:rPr>
        <w:t>eTwinning</w:t>
      </w:r>
      <w:proofErr w:type="spellEnd"/>
      <w:r>
        <w:rPr>
          <w:rFonts w:ascii="Arial" w:hAnsi="Arial" w:cs="Arial"/>
          <w:color w:val="555555"/>
          <w:sz w:val="20"/>
          <w:szCs w:val="20"/>
        </w:rPr>
        <w:t xml:space="preserve"> </w:t>
      </w:r>
      <w:proofErr w:type="spellStart"/>
      <w:r>
        <w:rPr>
          <w:rFonts w:ascii="Arial" w:hAnsi="Arial" w:cs="Arial"/>
          <w:color w:val="555555"/>
          <w:sz w:val="20"/>
          <w:szCs w:val="20"/>
        </w:rPr>
        <w:t>TwinSpace</w:t>
      </w:r>
      <w:proofErr w:type="spellEnd"/>
      <w:r>
        <w:rPr>
          <w:rFonts w:ascii="Arial" w:hAnsi="Arial" w:cs="Arial"/>
          <w:color w:val="555555"/>
          <w:sz w:val="20"/>
          <w:szCs w:val="20"/>
        </w:rPr>
        <w:t>: Öğretmenler ve öğrenciler işbirlikçi bir projede birlikte çalışırlar.</w:t>
      </w:r>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 xml:space="preserve">Bu kısıtlı alanların her ikisi de ve bunlara ilişkin araçlar kullanıcı adı ve şifre ile koruma altındadır. </w:t>
      </w:r>
      <w:proofErr w:type="spellStart"/>
      <w:r>
        <w:rPr>
          <w:rFonts w:ascii="Arial" w:hAnsi="Arial" w:cs="Arial"/>
          <w:color w:val="555555"/>
          <w:sz w:val="20"/>
          <w:szCs w:val="20"/>
        </w:rPr>
        <w:t>eTwinning</w:t>
      </w:r>
      <w:proofErr w:type="spellEnd"/>
      <w:r>
        <w:rPr>
          <w:rFonts w:ascii="Arial" w:hAnsi="Arial" w:cs="Arial"/>
          <w:color w:val="555555"/>
          <w:sz w:val="20"/>
          <w:szCs w:val="20"/>
        </w:rPr>
        <w:t xml:space="preserve"> ekibi bu güvenlik düzeyinin en üst seviyede olduğunu garantiler ve hatta okul saatleri dışında evden çalışan öğretmen ve öğrenciler de güvence altındadır.</w:t>
      </w:r>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proofErr w:type="spellStart"/>
      <w:r>
        <w:rPr>
          <w:rFonts w:ascii="Arial" w:hAnsi="Arial" w:cs="Arial"/>
          <w:color w:val="555555"/>
          <w:sz w:val="20"/>
          <w:szCs w:val="20"/>
        </w:rPr>
        <w:t>eTwinning</w:t>
      </w:r>
      <w:proofErr w:type="spellEnd"/>
      <w:r>
        <w:rPr>
          <w:rFonts w:ascii="Arial" w:hAnsi="Arial" w:cs="Arial"/>
          <w:color w:val="555555"/>
          <w:sz w:val="20"/>
          <w:szCs w:val="20"/>
        </w:rPr>
        <w:t xml:space="preserve"> ekibi, INSAFE (</w:t>
      </w:r>
      <w:hyperlink r:id="rId41" w:history="1">
        <w:r>
          <w:rPr>
            <w:rStyle w:val="Kpr"/>
            <w:rFonts w:ascii="Arial" w:hAnsi="Arial" w:cs="Arial"/>
            <w:color w:val="230871"/>
            <w:sz w:val="20"/>
            <w:szCs w:val="20"/>
            <w:u w:val="none"/>
          </w:rPr>
          <w:t>www.saferinternet.org</w:t>
        </w:r>
      </w:hyperlink>
      <w:r>
        <w:rPr>
          <w:rFonts w:ascii="Arial" w:hAnsi="Arial" w:cs="Arial"/>
          <w:color w:val="555555"/>
          <w:sz w:val="20"/>
          <w:szCs w:val="20"/>
        </w:rPr>
        <w:t xml:space="preserve">), ile yakın temas halinde </w:t>
      </w:r>
      <w:proofErr w:type="spellStart"/>
      <w:r>
        <w:rPr>
          <w:rFonts w:ascii="Arial" w:hAnsi="Arial" w:cs="Arial"/>
          <w:color w:val="555555"/>
          <w:sz w:val="20"/>
          <w:szCs w:val="20"/>
        </w:rPr>
        <w:t>çalışmıstır</w:t>
      </w:r>
      <w:proofErr w:type="spellEnd"/>
      <w:r>
        <w:rPr>
          <w:rFonts w:ascii="Arial" w:hAnsi="Arial" w:cs="Arial"/>
          <w:color w:val="555555"/>
          <w:sz w:val="20"/>
          <w:szCs w:val="20"/>
        </w:rPr>
        <w:t xml:space="preserve">, bu Internet ve mobil araçların genç insanlar tarafından güvenli bir şekilde kullanımını teşvik eden, Avrupa Bilinçlenme Merkezleri </w:t>
      </w:r>
      <w:proofErr w:type="spellStart"/>
      <w:r>
        <w:rPr>
          <w:rFonts w:ascii="Arial" w:hAnsi="Arial" w:cs="Arial"/>
          <w:color w:val="555555"/>
          <w:sz w:val="20"/>
          <w:szCs w:val="20"/>
        </w:rPr>
        <w:t>Ağı’dır</w:t>
      </w:r>
      <w:proofErr w:type="spellEnd"/>
      <w:r>
        <w:rPr>
          <w:rFonts w:ascii="Arial" w:hAnsi="Arial" w:cs="Arial"/>
          <w:color w:val="555555"/>
          <w:sz w:val="20"/>
          <w:szCs w:val="20"/>
        </w:rPr>
        <w:t>.</w:t>
      </w:r>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lastRenderedPageBreak/>
        <w:t> </w:t>
      </w:r>
    </w:p>
    <w:p w:rsidR="00E20619" w:rsidRDefault="00E20619" w:rsidP="00E20619">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 xml:space="preserve">Öğretmen olmayan kullanıcılar ya da sahte isimlerle kullanıcı hesabı oluşturanlar, </w:t>
      </w:r>
      <w:proofErr w:type="spellStart"/>
      <w:r>
        <w:rPr>
          <w:rFonts w:ascii="Arial" w:hAnsi="Arial" w:cs="Arial"/>
          <w:color w:val="555555"/>
          <w:sz w:val="20"/>
          <w:szCs w:val="20"/>
        </w:rPr>
        <w:t>portaldan</w:t>
      </w:r>
      <w:proofErr w:type="spellEnd"/>
      <w:r>
        <w:rPr>
          <w:rFonts w:ascii="Arial" w:hAnsi="Arial" w:cs="Arial"/>
          <w:color w:val="555555"/>
          <w:sz w:val="20"/>
          <w:szCs w:val="20"/>
        </w:rPr>
        <w:t xml:space="preserve"> silinmektedir. </w:t>
      </w:r>
      <w:proofErr w:type="spellStart"/>
      <w:r>
        <w:rPr>
          <w:rFonts w:ascii="Arial" w:hAnsi="Arial" w:cs="Arial"/>
          <w:color w:val="555555"/>
          <w:sz w:val="20"/>
          <w:szCs w:val="20"/>
        </w:rPr>
        <w:t>Portalda</w:t>
      </w:r>
      <w:proofErr w:type="spellEnd"/>
      <w:r>
        <w:rPr>
          <w:rFonts w:ascii="Arial" w:hAnsi="Arial" w:cs="Arial"/>
          <w:color w:val="555555"/>
          <w:sz w:val="20"/>
          <w:szCs w:val="20"/>
        </w:rPr>
        <w:t xml:space="preserve"> bu tür davranışların bilgi güvenliği ve internet etiği açısından suç teşkil ettiğini hatırlatmak isteriz.</w:t>
      </w:r>
    </w:p>
    <w:p w:rsidR="005D3665" w:rsidRDefault="005D3665" w:rsidP="005D3665">
      <w:pPr>
        <w:pStyle w:val="Balk1"/>
        <w:shd w:val="clear" w:color="auto" w:fill="FFFFFF"/>
        <w:spacing w:before="0" w:beforeAutospacing="0" w:after="240" w:afterAutospacing="0" w:line="360" w:lineRule="atLeast"/>
        <w:rPr>
          <w:rFonts w:ascii="Arial" w:hAnsi="Arial" w:cs="Arial"/>
          <w:b w:val="0"/>
          <w:bCs w:val="0"/>
          <w:color w:val="444444"/>
          <w:sz w:val="36"/>
          <w:szCs w:val="36"/>
        </w:rPr>
      </w:pPr>
      <w:proofErr w:type="spellStart"/>
      <w:r>
        <w:rPr>
          <w:rFonts w:ascii="Arial" w:hAnsi="Arial" w:cs="Arial"/>
          <w:b w:val="0"/>
          <w:bCs w:val="0"/>
          <w:color w:val="444444"/>
          <w:sz w:val="36"/>
          <w:szCs w:val="36"/>
        </w:rPr>
        <w:t>eTwinning</w:t>
      </w:r>
      <w:proofErr w:type="spellEnd"/>
      <w:r>
        <w:rPr>
          <w:rFonts w:ascii="Arial" w:hAnsi="Arial" w:cs="Arial"/>
          <w:b w:val="0"/>
          <w:bCs w:val="0"/>
          <w:color w:val="444444"/>
          <w:sz w:val="36"/>
          <w:szCs w:val="36"/>
        </w:rPr>
        <w:t xml:space="preserve"> İnternet Etiği </w:t>
      </w:r>
      <w:proofErr w:type="spellStart"/>
      <w:r>
        <w:rPr>
          <w:rFonts w:ascii="Arial" w:hAnsi="Arial" w:cs="Arial"/>
          <w:b w:val="0"/>
          <w:bCs w:val="0"/>
          <w:color w:val="444444"/>
          <w:sz w:val="36"/>
          <w:szCs w:val="36"/>
        </w:rPr>
        <w:t>eTwinning</w:t>
      </w:r>
      <w:proofErr w:type="spellEnd"/>
      <w:r>
        <w:rPr>
          <w:rFonts w:ascii="Arial" w:hAnsi="Arial" w:cs="Arial"/>
          <w:b w:val="0"/>
          <w:bCs w:val="0"/>
          <w:color w:val="444444"/>
          <w:sz w:val="36"/>
          <w:szCs w:val="36"/>
        </w:rPr>
        <w:t xml:space="preserve"> Davranış Kuralları</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proofErr w:type="spellStart"/>
      <w:r>
        <w:rPr>
          <w:rFonts w:ascii="Arial" w:hAnsi="Arial" w:cs="Arial"/>
          <w:color w:val="555555"/>
          <w:sz w:val="20"/>
          <w:szCs w:val="20"/>
        </w:rPr>
        <w:t>eTwinning</w:t>
      </w:r>
      <w:proofErr w:type="spellEnd"/>
      <w:r>
        <w:rPr>
          <w:rFonts w:ascii="Arial" w:hAnsi="Arial" w:cs="Arial"/>
          <w:color w:val="555555"/>
          <w:sz w:val="20"/>
          <w:szCs w:val="20"/>
        </w:rPr>
        <w:t xml:space="preserve"> e-güvenlik; </w:t>
      </w:r>
      <w:proofErr w:type="spellStart"/>
      <w:r>
        <w:rPr>
          <w:rFonts w:ascii="Arial" w:hAnsi="Arial" w:cs="Arial"/>
          <w:color w:val="555555"/>
          <w:sz w:val="20"/>
          <w:szCs w:val="20"/>
        </w:rPr>
        <w:t>eTwinning</w:t>
      </w:r>
      <w:proofErr w:type="spellEnd"/>
      <w:r>
        <w:rPr>
          <w:rFonts w:ascii="Arial" w:hAnsi="Arial" w:cs="Arial"/>
          <w:color w:val="555555"/>
          <w:sz w:val="20"/>
          <w:szCs w:val="20"/>
        </w:rPr>
        <w:t xml:space="preserve"> yolculuğu sırasında internetin olumlu, güvenli ve etkin kullanımıyla ilgili konular ve fırsatlar hakkında bilgiler, iyi uygulamalar ve kılavuzlar sunar.</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 </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noProof/>
          <w:color w:val="230871"/>
          <w:sz w:val="20"/>
          <w:szCs w:val="20"/>
        </w:rPr>
        <w:drawing>
          <wp:inline distT="0" distB="0" distL="0" distR="0">
            <wp:extent cx="2590800" cy="1531620"/>
            <wp:effectExtent l="0" t="0" r="0" b="0"/>
            <wp:docPr id="13" name="Resim 13" descr="http://etwinningonline.eba.gov.tr/wp-content/uploads/2015/09/th.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twinningonline.eba.gov.tr/wp-content/uploads/2015/09/th.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90800" cy="1531620"/>
                    </a:xfrm>
                    <a:prstGeom prst="rect">
                      <a:avLst/>
                    </a:prstGeom>
                    <a:noFill/>
                    <a:ln>
                      <a:noFill/>
                    </a:ln>
                  </pic:spPr>
                </pic:pic>
              </a:graphicData>
            </a:graphic>
          </wp:inline>
        </w:drawing>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 xml:space="preserve">2005 yılında başladığından beri; </w:t>
      </w:r>
      <w:proofErr w:type="spellStart"/>
      <w:r>
        <w:rPr>
          <w:rFonts w:ascii="Arial" w:hAnsi="Arial" w:cs="Arial"/>
          <w:color w:val="555555"/>
          <w:sz w:val="20"/>
          <w:szCs w:val="20"/>
        </w:rPr>
        <w:t>eTwinning</w:t>
      </w:r>
      <w:proofErr w:type="spellEnd"/>
      <w:r>
        <w:rPr>
          <w:rFonts w:ascii="Arial" w:hAnsi="Arial" w:cs="Arial"/>
          <w:color w:val="555555"/>
          <w:sz w:val="20"/>
          <w:szCs w:val="20"/>
        </w:rPr>
        <w:t xml:space="preserve"> internetin sorumlu bir şekilde kullanımını teşvik etmiş, öğretmenlerin ve öğrencilerin çevrimiçi olarak işbirliği yapmaları için güvenli bir ortam geliştirmiştir.</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proofErr w:type="gramStart"/>
      <w:r>
        <w:rPr>
          <w:rFonts w:ascii="Arial" w:hAnsi="Arial" w:cs="Arial"/>
          <w:color w:val="555555"/>
          <w:sz w:val="20"/>
          <w:szCs w:val="20"/>
        </w:rPr>
        <w:t>e</w:t>
      </w:r>
      <w:proofErr w:type="gramEnd"/>
      <w:r>
        <w:rPr>
          <w:rFonts w:ascii="Arial" w:hAnsi="Arial" w:cs="Arial"/>
          <w:color w:val="555555"/>
          <w:sz w:val="20"/>
          <w:szCs w:val="20"/>
        </w:rPr>
        <w:t xml:space="preserve">-Güvenlik, </w:t>
      </w:r>
      <w:proofErr w:type="spellStart"/>
      <w:r>
        <w:rPr>
          <w:rFonts w:ascii="Arial" w:hAnsi="Arial" w:cs="Arial"/>
          <w:color w:val="555555"/>
          <w:sz w:val="20"/>
          <w:szCs w:val="20"/>
        </w:rPr>
        <w:t>eTwinning’tekiler</w:t>
      </w:r>
      <w:proofErr w:type="spellEnd"/>
      <w:r>
        <w:rPr>
          <w:rFonts w:ascii="Arial" w:hAnsi="Arial" w:cs="Arial"/>
          <w:color w:val="555555"/>
          <w:sz w:val="20"/>
          <w:szCs w:val="20"/>
        </w:rPr>
        <w:t xml:space="preserve"> de dahil olmak üzere çevrimiçi araçları ve kaynakları kullanırken ve bunlarla çalışırken hatırlanması gereken bir dizi önemli ilkeyi kapsar;</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Profil veya Kaynaklar bölümlerine eklediğiniz resim ve dosyaların telif haklarını ihlal etmemeli</w:t>
      </w:r>
      <w:proofErr w:type="gramStart"/>
      <w:r>
        <w:rPr>
          <w:rStyle w:val="Gl"/>
          <w:rFonts w:ascii="Arial" w:hAnsi="Arial" w:cs="Arial"/>
          <w:color w:val="555555"/>
          <w:sz w:val="20"/>
          <w:szCs w:val="20"/>
        </w:rPr>
        <w:t>!!</w:t>
      </w:r>
      <w:proofErr w:type="gramEnd"/>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 xml:space="preserve">Forumlarda gönderdiğiniz mesajların forum konu başlığına uygun olmasına dikkat edin </w:t>
      </w:r>
      <w:proofErr w:type="gramStart"/>
      <w:r>
        <w:rPr>
          <w:rStyle w:val="Gl"/>
          <w:rFonts w:ascii="Arial" w:hAnsi="Arial" w:cs="Arial"/>
          <w:color w:val="555555"/>
          <w:sz w:val="20"/>
          <w:szCs w:val="20"/>
        </w:rPr>
        <w:t>!!</w:t>
      </w:r>
      <w:proofErr w:type="gramEnd"/>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 </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 xml:space="preserve">Birlikte çalıştığınız öğretmenlerde dahil, çok fazla mesaj </w:t>
      </w:r>
      <w:proofErr w:type="spellStart"/>
      <w:r>
        <w:rPr>
          <w:rStyle w:val="Gl"/>
          <w:rFonts w:ascii="Arial" w:hAnsi="Arial" w:cs="Arial"/>
          <w:color w:val="555555"/>
          <w:sz w:val="20"/>
          <w:szCs w:val="20"/>
        </w:rPr>
        <w:t>göndermeyin.Yığın</w:t>
      </w:r>
      <w:proofErr w:type="spellEnd"/>
      <w:r>
        <w:rPr>
          <w:rStyle w:val="Gl"/>
          <w:rFonts w:ascii="Arial" w:hAnsi="Arial" w:cs="Arial"/>
          <w:color w:val="555555"/>
          <w:sz w:val="20"/>
          <w:szCs w:val="20"/>
        </w:rPr>
        <w:t xml:space="preserve"> mesaj(SPAM) oldukları düşünülebilir</w:t>
      </w:r>
      <w:proofErr w:type="gramStart"/>
      <w:r>
        <w:rPr>
          <w:rStyle w:val="Gl"/>
          <w:rFonts w:ascii="Arial" w:hAnsi="Arial" w:cs="Arial"/>
          <w:color w:val="555555"/>
          <w:sz w:val="20"/>
          <w:szCs w:val="20"/>
        </w:rPr>
        <w:t>!!</w:t>
      </w:r>
      <w:proofErr w:type="gramEnd"/>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noProof/>
          <w:color w:val="230871"/>
          <w:sz w:val="20"/>
          <w:szCs w:val="20"/>
        </w:rPr>
        <w:drawing>
          <wp:inline distT="0" distB="0" distL="0" distR="0">
            <wp:extent cx="2857500" cy="2682240"/>
            <wp:effectExtent l="0" t="0" r="0" b="3810"/>
            <wp:docPr id="12" name="Resim 12" descr="http://etwinningonline.eba.gov.tr/wp-content/uploads/2015/09/thCC8EV1F6-300x282.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twinningonline.eba.gov.tr/wp-content/uploads/2015/09/thCC8EV1F6-300x282.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7500" cy="2682240"/>
                    </a:xfrm>
                    <a:prstGeom prst="rect">
                      <a:avLst/>
                    </a:prstGeom>
                    <a:noFill/>
                    <a:ln>
                      <a:noFill/>
                    </a:ln>
                  </pic:spPr>
                </pic:pic>
              </a:graphicData>
            </a:graphic>
          </wp:inline>
        </w:drawing>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lastRenderedPageBreak/>
        <w:t> </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Bir kişiyi bağlantı listenize eklemeden önce o kişiyle irtibat kurunuz</w:t>
      </w:r>
      <w:proofErr w:type="gramStart"/>
      <w:r>
        <w:rPr>
          <w:rFonts w:ascii="Arial" w:hAnsi="Arial" w:cs="Arial"/>
          <w:color w:val="555555"/>
          <w:sz w:val="20"/>
          <w:szCs w:val="20"/>
        </w:rPr>
        <w:t>!!</w:t>
      </w:r>
      <w:proofErr w:type="gramEnd"/>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Birden fazla kişiye aynı mail atılmamalıdır. Aynı mail üst üste yollanmamalıdır.</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t>Sorunların çözümünde öncelikle il koordinatörleri ile iletişime geçilmeli, çözülemeyen durumlarda UDS ile iletişime geçilmelidir.</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 </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Video ve Fotoğraf Paylaşımı</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noProof/>
          <w:color w:val="230871"/>
          <w:sz w:val="20"/>
          <w:szCs w:val="20"/>
        </w:rPr>
        <w:drawing>
          <wp:inline distT="0" distB="0" distL="0" distR="0">
            <wp:extent cx="2857500" cy="2857500"/>
            <wp:effectExtent l="0" t="0" r="0" b="0"/>
            <wp:docPr id="11" name="Resim 11" descr="http://etwinningonline.eba.gov.tr/wp-content/uploads/2015/09/thTBWTPH32-300x300.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twinningonline.eba.gov.tr/wp-content/uploads/2015/09/thTBWTPH32-300x300.jp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Pr>
          <w:rFonts w:ascii="Arial" w:hAnsi="Arial" w:cs="Arial"/>
          <w:noProof/>
          <w:color w:val="230871"/>
          <w:sz w:val="20"/>
          <w:szCs w:val="20"/>
        </w:rPr>
        <w:drawing>
          <wp:inline distT="0" distB="0" distL="0" distR="0">
            <wp:extent cx="2857500" cy="2804160"/>
            <wp:effectExtent l="0" t="0" r="0" b="0"/>
            <wp:docPr id="10" name="Resim 10" descr="http://etwinningonline.eba.gov.tr/wp-content/uploads/2015/09/thR3BM1KQN-300x294.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twinningonline.eba.gov.tr/wp-content/uploads/2015/09/thR3BM1KQN-300x294.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57500" cy="2804160"/>
                    </a:xfrm>
                    <a:prstGeom prst="rect">
                      <a:avLst/>
                    </a:prstGeom>
                    <a:noFill/>
                    <a:ln>
                      <a:noFill/>
                    </a:ln>
                  </pic:spPr>
                </pic:pic>
              </a:graphicData>
            </a:graphic>
          </wp:inline>
        </w:drawing>
      </w:r>
      <w:hyperlink r:id="rId50" w:history="1">
        <w:r>
          <w:rPr>
            <w:rStyle w:val="Kpr"/>
            <w:rFonts w:ascii="Arial" w:hAnsi="Arial" w:cs="Arial"/>
            <w:color w:val="230871"/>
            <w:sz w:val="20"/>
            <w:szCs w:val="20"/>
            <w:u w:val="none"/>
          </w:rPr>
          <w:t>             </w:t>
        </w:r>
      </w:hyperlink>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 </w:t>
      </w:r>
    </w:p>
    <w:p w:rsidR="005D3665" w:rsidRDefault="005D3665" w:rsidP="005D3665">
      <w:pPr>
        <w:numPr>
          <w:ilvl w:val="0"/>
          <w:numId w:val="4"/>
        </w:numPr>
        <w:shd w:val="clear" w:color="auto" w:fill="FFFFFF"/>
        <w:spacing w:after="120" w:line="240" w:lineRule="auto"/>
        <w:ind w:left="0"/>
        <w:rPr>
          <w:rFonts w:ascii="Arial" w:hAnsi="Arial" w:cs="Arial"/>
          <w:color w:val="444444"/>
          <w:sz w:val="20"/>
          <w:szCs w:val="20"/>
        </w:rPr>
      </w:pPr>
      <w:r>
        <w:rPr>
          <w:rFonts w:ascii="Arial" w:hAnsi="Arial" w:cs="Arial"/>
          <w:color w:val="444444"/>
          <w:sz w:val="20"/>
          <w:szCs w:val="20"/>
        </w:rPr>
        <w:t>Olabildiğince öğrencilerin yüzlerinin seçildiği fotoğraf ve videoların paylaşımından kaçınılması,</w:t>
      </w:r>
    </w:p>
    <w:p w:rsidR="005D3665" w:rsidRDefault="005D3665" w:rsidP="005D3665">
      <w:pPr>
        <w:numPr>
          <w:ilvl w:val="0"/>
          <w:numId w:val="4"/>
        </w:numPr>
        <w:shd w:val="clear" w:color="auto" w:fill="FFFFFF"/>
        <w:spacing w:after="120" w:line="240" w:lineRule="auto"/>
        <w:ind w:left="0"/>
        <w:rPr>
          <w:rFonts w:ascii="Arial" w:hAnsi="Arial" w:cs="Arial"/>
          <w:color w:val="444444"/>
          <w:sz w:val="20"/>
          <w:szCs w:val="20"/>
        </w:rPr>
      </w:pPr>
      <w:r>
        <w:rPr>
          <w:rFonts w:ascii="Arial" w:hAnsi="Arial" w:cs="Arial"/>
          <w:color w:val="444444"/>
          <w:sz w:val="20"/>
          <w:szCs w:val="20"/>
        </w:rPr>
        <w:t>Eğer paylaşım yapılacaksa, mutlaka velilere, projenin başlangıcında paylaşım için izin veren bir yazı imzalatılması,</w:t>
      </w:r>
    </w:p>
    <w:p w:rsidR="005D3665" w:rsidRDefault="005D3665" w:rsidP="005D3665">
      <w:pPr>
        <w:numPr>
          <w:ilvl w:val="0"/>
          <w:numId w:val="4"/>
        </w:numPr>
        <w:shd w:val="clear" w:color="auto" w:fill="FFFFFF"/>
        <w:spacing w:after="0" w:line="240" w:lineRule="auto"/>
        <w:ind w:left="0"/>
        <w:rPr>
          <w:rFonts w:ascii="Arial" w:hAnsi="Arial" w:cs="Arial"/>
          <w:color w:val="444444"/>
          <w:sz w:val="20"/>
          <w:szCs w:val="20"/>
        </w:rPr>
      </w:pPr>
      <w:r>
        <w:rPr>
          <w:rFonts w:ascii="Arial" w:hAnsi="Arial" w:cs="Arial"/>
          <w:color w:val="444444"/>
          <w:sz w:val="20"/>
          <w:szCs w:val="20"/>
        </w:rPr>
        <w:t xml:space="preserve">Video ve resimlerin Youtube ve </w:t>
      </w:r>
      <w:proofErr w:type="spellStart"/>
      <w:r>
        <w:rPr>
          <w:rFonts w:ascii="Arial" w:hAnsi="Arial" w:cs="Arial"/>
          <w:color w:val="444444"/>
          <w:sz w:val="20"/>
          <w:szCs w:val="20"/>
        </w:rPr>
        <w:t>Vimeo’da</w:t>
      </w:r>
      <w:proofErr w:type="spellEnd"/>
      <w:r>
        <w:rPr>
          <w:rFonts w:ascii="Arial" w:hAnsi="Arial" w:cs="Arial"/>
          <w:color w:val="444444"/>
          <w:sz w:val="20"/>
          <w:szCs w:val="20"/>
        </w:rPr>
        <w:t xml:space="preserve"> kısıtlamalar ile paylaşılması.</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Fonts w:ascii="Arial" w:hAnsi="Arial" w:cs="Arial"/>
          <w:color w:val="555555"/>
          <w:sz w:val="20"/>
          <w:szCs w:val="20"/>
        </w:rPr>
        <w:lastRenderedPageBreak/>
        <w:t> </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proofErr w:type="spellStart"/>
      <w:r>
        <w:rPr>
          <w:rStyle w:val="Gl"/>
          <w:rFonts w:ascii="Arial" w:hAnsi="Arial" w:cs="Arial"/>
          <w:color w:val="555555"/>
          <w:sz w:val="20"/>
          <w:szCs w:val="20"/>
        </w:rPr>
        <w:t>eTwinning</w:t>
      </w:r>
      <w:proofErr w:type="spellEnd"/>
      <w:r>
        <w:rPr>
          <w:rStyle w:val="Gl"/>
          <w:rFonts w:ascii="Arial" w:hAnsi="Arial" w:cs="Arial"/>
          <w:color w:val="555555"/>
          <w:sz w:val="20"/>
          <w:szCs w:val="20"/>
        </w:rPr>
        <w:t xml:space="preserve"> ‘i ticari amaçlar doğrultusunda kullanmak kesinlikle </w:t>
      </w:r>
      <w:proofErr w:type="spellStart"/>
      <w:r>
        <w:rPr>
          <w:rStyle w:val="Gl"/>
          <w:rFonts w:ascii="Arial" w:hAnsi="Arial" w:cs="Arial"/>
          <w:color w:val="555555"/>
          <w:sz w:val="20"/>
          <w:szCs w:val="20"/>
        </w:rPr>
        <w:t>yasaktır.Ticari</w:t>
      </w:r>
      <w:proofErr w:type="spellEnd"/>
      <w:r>
        <w:rPr>
          <w:rStyle w:val="Gl"/>
          <w:rFonts w:ascii="Arial" w:hAnsi="Arial" w:cs="Arial"/>
          <w:color w:val="555555"/>
          <w:sz w:val="20"/>
          <w:szCs w:val="20"/>
        </w:rPr>
        <w:t xml:space="preserve"> amaçlı şirket, etkinlik veya bilgisayar programı silinecek, </w:t>
      </w:r>
      <w:proofErr w:type="spellStart"/>
      <w:r>
        <w:rPr>
          <w:rStyle w:val="Gl"/>
          <w:rFonts w:ascii="Arial" w:hAnsi="Arial" w:cs="Arial"/>
          <w:color w:val="555555"/>
          <w:sz w:val="20"/>
          <w:szCs w:val="20"/>
        </w:rPr>
        <w:t>Portala</w:t>
      </w:r>
      <w:proofErr w:type="spellEnd"/>
      <w:r>
        <w:rPr>
          <w:rStyle w:val="Gl"/>
          <w:rFonts w:ascii="Arial" w:hAnsi="Arial" w:cs="Arial"/>
          <w:color w:val="555555"/>
          <w:sz w:val="20"/>
          <w:szCs w:val="20"/>
        </w:rPr>
        <w:t xml:space="preserve"> girişleri engellenecektir </w:t>
      </w:r>
      <w:proofErr w:type="gramStart"/>
      <w:r>
        <w:rPr>
          <w:rStyle w:val="Gl"/>
          <w:rFonts w:ascii="Arial" w:hAnsi="Arial" w:cs="Arial"/>
          <w:color w:val="555555"/>
          <w:sz w:val="20"/>
          <w:szCs w:val="20"/>
        </w:rPr>
        <w:t>!!</w:t>
      </w:r>
      <w:proofErr w:type="gramEnd"/>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 </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Ortak Bulma Forumları</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Doğru forum alanı seçiniz.(</w:t>
      </w:r>
      <w:proofErr w:type="spellStart"/>
      <w:r>
        <w:rPr>
          <w:rStyle w:val="Gl"/>
          <w:rFonts w:ascii="Arial" w:hAnsi="Arial" w:cs="Arial"/>
          <w:color w:val="555555"/>
          <w:sz w:val="20"/>
          <w:szCs w:val="20"/>
        </w:rPr>
        <w:t>eTwinning-Erasmus</w:t>
      </w:r>
      <w:proofErr w:type="spellEnd"/>
      <w:r>
        <w:rPr>
          <w:rStyle w:val="Gl"/>
          <w:rFonts w:ascii="Arial" w:hAnsi="Arial" w:cs="Arial"/>
          <w:color w:val="555555"/>
          <w:sz w:val="20"/>
          <w:szCs w:val="20"/>
        </w:rPr>
        <w:t>+)</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Doğru yaş grubunu seçiniz.</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Aynı mesajı birden fazla forumda paylaşmayınız.</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 </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Proje Günlüğü</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 </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Bu kısım projenizin bloğudur,</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 xml:space="preserve">Tüm dünyaya ya da UDS’ </w:t>
      </w:r>
      <w:proofErr w:type="spellStart"/>
      <w:r>
        <w:rPr>
          <w:rStyle w:val="Gl"/>
          <w:rFonts w:ascii="Arial" w:hAnsi="Arial" w:cs="Arial"/>
          <w:color w:val="555555"/>
          <w:sz w:val="20"/>
          <w:szCs w:val="20"/>
        </w:rPr>
        <w:t>nize</w:t>
      </w:r>
      <w:proofErr w:type="spellEnd"/>
      <w:r>
        <w:rPr>
          <w:rStyle w:val="Gl"/>
          <w:rFonts w:ascii="Arial" w:hAnsi="Arial" w:cs="Arial"/>
          <w:color w:val="555555"/>
          <w:sz w:val="20"/>
          <w:szCs w:val="20"/>
        </w:rPr>
        <w:t xml:space="preserve"> proje aktivitelerinizi tanıtır!</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Bu kısma çocukların fotoğraflarını yüklemeyiniz</w:t>
      </w:r>
      <w:proofErr w:type="gramStart"/>
      <w:r>
        <w:rPr>
          <w:rStyle w:val="Gl"/>
          <w:rFonts w:ascii="Arial" w:hAnsi="Arial" w:cs="Arial"/>
          <w:color w:val="555555"/>
          <w:sz w:val="20"/>
          <w:szCs w:val="20"/>
        </w:rPr>
        <w:t>!!</w:t>
      </w:r>
      <w:proofErr w:type="gramEnd"/>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 </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Özetle</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 </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Size gelen mesajları kibar bir dille zaman geçirmeden cevaplayınız.</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Yazışmalarınızı büyük harflerle göndermeyiniz.</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Ortak ararken aynı mesajı birden fazla forumda paylaşmayınız.</w:t>
      </w:r>
    </w:p>
    <w:p w:rsidR="005D3665" w:rsidRDefault="005D3665" w:rsidP="005D3665">
      <w:pPr>
        <w:pStyle w:val="NormalWeb"/>
        <w:shd w:val="clear" w:color="auto" w:fill="FFFFFF"/>
        <w:spacing w:before="0" w:beforeAutospacing="0" w:after="240" w:afterAutospacing="0"/>
        <w:rPr>
          <w:rStyle w:val="Gl"/>
          <w:rFonts w:ascii="Arial" w:hAnsi="Arial" w:cs="Arial"/>
          <w:color w:val="555555"/>
          <w:sz w:val="20"/>
          <w:szCs w:val="20"/>
        </w:rPr>
      </w:pPr>
      <w:r>
        <w:rPr>
          <w:rStyle w:val="Gl"/>
          <w:rFonts w:ascii="Arial" w:hAnsi="Arial" w:cs="Arial"/>
          <w:color w:val="555555"/>
          <w:sz w:val="20"/>
          <w:szCs w:val="20"/>
        </w:rPr>
        <w:t>Aynı kişiye aynı mesajı birden fazla kez paylaşmayınız.</w:t>
      </w:r>
    </w:p>
    <w:p w:rsidR="005D3665" w:rsidRPr="005D3665" w:rsidRDefault="005D3665" w:rsidP="005D3665">
      <w:pPr>
        <w:pStyle w:val="NormalWeb"/>
        <w:shd w:val="clear" w:color="auto" w:fill="FFFFFF"/>
        <w:spacing w:before="0" w:beforeAutospacing="0" w:after="240" w:afterAutospacing="0"/>
        <w:rPr>
          <w:rFonts w:ascii="Arial" w:hAnsi="Arial" w:cs="Arial"/>
          <w:b/>
          <w:bCs/>
          <w:color w:val="555555"/>
          <w:sz w:val="20"/>
          <w:szCs w:val="20"/>
        </w:rPr>
      </w:pPr>
      <w:bookmarkStart w:id="0" w:name="_GoBack"/>
      <w:bookmarkEnd w:id="0"/>
      <w:r>
        <w:rPr>
          <w:rStyle w:val="Gl"/>
          <w:rFonts w:ascii="Arial" w:hAnsi="Arial" w:cs="Arial"/>
          <w:color w:val="555555"/>
          <w:sz w:val="20"/>
          <w:szCs w:val="20"/>
        </w:rPr>
        <w:t>Kişisel bilgilerinizi paylaşmayınız.</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Ortak ararken doğru formu ve yaş grubunu seçiniz.</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Öğrencilerinizin fotoğraflarını paylaşırken dikkatli olunuz</w:t>
      </w:r>
      <w:proofErr w:type="gramStart"/>
      <w:r>
        <w:rPr>
          <w:rStyle w:val="Gl"/>
          <w:rFonts w:ascii="Arial" w:hAnsi="Arial" w:cs="Arial"/>
          <w:color w:val="555555"/>
          <w:sz w:val="20"/>
          <w:szCs w:val="20"/>
        </w:rPr>
        <w:t>!!</w:t>
      </w:r>
      <w:proofErr w:type="gramEnd"/>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 </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Olabildiğince öğrencilerin yüzlerinin seçildiği fotoğraf ve videoların</w:t>
      </w:r>
    </w:p>
    <w:p w:rsidR="005D3665" w:rsidRDefault="005D3665" w:rsidP="005D3665">
      <w:pPr>
        <w:pStyle w:val="NormalWeb"/>
        <w:shd w:val="clear" w:color="auto" w:fill="FFFFFF"/>
        <w:spacing w:before="0" w:beforeAutospacing="0" w:after="240" w:afterAutospacing="0"/>
        <w:rPr>
          <w:rFonts w:ascii="Arial" w:hAnsi="Arial" w:cs="Arial"/>
          <w:color w:val="555555"/>
          <w:sz w:val="20"/>
          <w:szCs w:val="20"/>
        </w:rPr>
      </w:pPr>
      <w:r>
        <w:rPr>
          <w:rStyle w:val="Gl"/>
          <w:rFonts w:ascii="Arial" w:hAnsi="Arial" w:cs="Arial"/>
          <w:color w:val="555555"/>
          <w:sz w:val="20"/>
          <w:szCs w:val="20"/>
        </w:rPr>
        <w:t> </w:t>
      </w:r>
    </w:p>
    <w:p w:rsidR="00E20619" w:rsidRPr="00CE0D02" w:rsidRDefault="00E20619" w:rsidP="00CE0D02"/>
    <w:sectPr w:rsidR="00E20619" w:rsidRPr="00CE0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E4E9B"/>
    <w:multiLevelType w:val="multilevel"/>
    <w:tmpl w:val="94DC6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2D3138"/>
    <w:multiLevelType w:val="multilevel"/>
    <w:tmpl w:val="DAE4D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46776"/>
    <w:multiLevelType w:val="multilevel"/>
    <w:tmpl w:val="E6F6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13128D"/>
    <w:multiLevelType w:val="multilevel"/>
    <w:tmpl w:val="B81C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02"/>
    <w:rsid w:val="003A31D1"/>
    <w:rsid w:val="005D3665"/>
    <w:rsid w:val="00CE0D02"/>
    <w:rsid w:val="00D86DF2"/>
    <w:rsid w:val="00E20619"/>
    <w:rsid w:val="00F313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4EF0"/>
  <w15:chartTrackingRefBased/>
  <w15:docId w15:val="{E7B44D82-55D6-4BFF-98A5-9A270E5E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CE0D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F313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E0D0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E0D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E0D02"/>
    <w:rPr>
      <w:b/>
      <w:bCs/>
    </w:rPr>
  </w:style>
  <w:style w:type="character" w:styleId="Kpr">
    <w:name w:val="Hyperlink"/>
    <w:basedOn w:val="VarsaylanParagrafYazTipi"/>
    <w:uiPriority w:val="99"/>
    <w:semiHidden/>
    <w:unhideWhenUsed/>
    <w:rsid w:val="00CE0D02"/>
    <w:rPr>
      <w:color w:val="0000FF"/>
      <w:u w:val="single"/>
    </w:rPr>
  </w:style>
  <w:style w:type="character" w:customStyle="1" w:styleId="Balk3Char">
    <w:name w:val="Başlık 3 Char"/>
    <w:basedOn w:val="VarsaylanParagrafYazTipi"/>
    <w:link w:val="Balk3"/>
    <w:uiPriority w:val="9"/>
    <w:semiHidden/>
    <w:rsid w:val="00F3138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01285">
      <w:bodyDiv w:val="1"/>
      <w:marLeft w:val="0"/>
      <w:marRight w:val="0"/>
      <w:marTop w:val="0"/>
      <w:marBottom w:val="0"/>
      <w:divBdr>
        <w:top w:val="none" w:sz="0" w:space="0" w:color="auto"/>
        <w:left w:val="none" w:sz="0" w:space="0" w:color="auto"/>
        <w:bottom w:val="none" w:sz="0" w:space="0" w:color="auto"/>
        <w:right w:val="none" w:sz="0" w:space="0" w:color="auto"/>
      </w:divBdr>
    </w:div>
    <w:div w:id="634332680">
      <w:bodyDiv w:val="1"/>
      <w:marLeft w:val="0"/>
      <w:marRight w:val="0"/>
      <w:marTop w:val="0"/>
      <w:marBottom w:val="0"/>
      <w:divBdr>
        <w:top w:val="none" w:sz="0" w:space="0" w:color="auto"/>
        <w:left w:val="none" w:sz="0" w:space="0" w:color="auto"/>
        <w:bottom w:val="none" w:sz="0" w:space="0" w:color="auto"/>
        <w:right w:val="none" w:sz="0" w:space="0" w:color="auto"/>
      </w:divBdr>
    </w:div>
    <w:div w:id="1215309887">
      <w:bodyDiv w:val="1"/>
      <w:marLeft w:val="0"/>
      <w:marRight w:val="0"/>
      <w:marTop w:val="0"/>
      <w:marBottom w:val="0"/>
      <w:divBdr>
        <w:top w:val="none" w:sz="0" w:space="0" w:color="auto"/>
        <w:left w:val="none" w:sz="0" w:space="0" w:color="auto"/>
        <w:bottom w:val="none" w:sz="0" w:space="0" w:color="auto"/>
        <w:right w:val="none" w:sz="0" w:space="0" w:color="auto"/>
      </w:divBdr>
    </w:div>
    <w:div w:id="200392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twinningonline.eba.gov.tr/wp-content/uploads/2015/09/inter.jpg" TargetMode="External"/><Relationship Id="rId18" Type="http://schemas.openxmlformats.org/officeDocument/2006/relationships/hyperlink" Target="https://www.betterinternetforkids.eu/" TargetMode="External"/><Relationship Id="rId26" Type="http://schemas.openxmlformats.org/officeDocument/2006/relationships/hyperlink" Target="http://etwinningonline.eba.gov.tr/wp-content/uploads/2018/08/nternet-Gu%CC%88venli_i-ve-eTwinning-Eti_i-Webinar-Sunu-3.pptx" TargetMode="External"/><Relationship Id="rId39" Type="http://schemas.openxmlformats.org/officeDocument/2006/relationships/hyperlink" Target="http://www.etwinning.net/tr/pub/misc/privacy_statement.htm" TargetMode="External"/><Relationship Id="rId21" Type="http://schemas.openxmlformats.org/officeDocument/2006/relationships/hyperlink" Target="http://www.glitterfy.com/" TargetMode="External"/><Relationship Id="rId34" Type="http://schemas.openxmlformats.org/officeDocument/2006/relationships/hyperlink" Target="http://www.etwinning.net/tr/pub/misc/etwinning_code_of_conduct.htm" TargetMode="External"/><Relationship Id="rId42" Type="http://schemas.openxmlformats.org/officeDocument/2006/relationships/hyperlink" Target="http://etwinningonline.eba.gov.tr/wp-content/uploads/2015/09/th.jpg" TargetMode="External"/><Relationship Id="rId47" Type="http://schemas.openxmlformats.org/officeDocument/2006/relationships/image" Target="media/image10.jpeg"/><Relationship Id="rId50" Type="http://schemas.openxmlformats.org/officeDocument/2006/relationships/hyperlink" Target="http://etwinningonline.eba.gov.tr/wp-content/uploads/2015/09/thTBWTPH32.jpg" TargetMode="External"/><Relationship Id="rId7" Type="http://schemas.openxmlformats.org/officeDocument/2006/relationships/hyperlink" Target="http://etwinningonline.eba.gov.tr/wp-content/uploads/2015/09/images-41.jpg" TargetMode="External"/><Relationship Id="rId2" Type="http://schemas.openxmlformats.org/officeDocument/2006/relationships/styles" Target="styles.xml"/><Relationship Id="rId16" Type="http://schemas.openxmlformats.org/officeDocument/2006/relationships/hyperlink" Target="https://www.betterinternetforkids.eu/web/portal/policy/better-internet" TargetMode="External"/><Relationship Id="rId29" Type="http://schemas.openxmlformats.org/officeDocument/2006/relationships/hyperlink" Target="http://www.etwinning.net/tr/pub/get_support/esafety.htm" TargetMode="External"/><Relationship Id="rId11" Type="http://schemas.openxmlformats.org/officeDocument/2006/relationships/hyperlink" Target="http://www.guvenlicocuk.org.tr/" TargetMode="External"/><Relationship Id="rId24" Type="http://schemas.openxmlformats.org/officeDocument/2006/relationships/hyperlink" Target="http://etwinningonline.eba.gov.tr/wp-content/uploads/2015/09/image_gallery.jpg" TargetMode="External"/><Relationship Id="rId32" Type="http://schemas.openxmlformats.org/officeDocument/2006/relationships/hyperlink" Target="http://etwinningonline.eba.gov.tr/wp-content/uploads/2015/09/computer-mediated-communication.jpg" TargetMode="External"/><Relationship Id="rId37" Type="http://schemas.openxmlformats.org/officeDocument/2006/relationships/hyperlink" Target="http://www.etwinning.net/tr/pub/misc/disclaimer.htm" TargetMode="External"/><Relationship Id="rId40" Type="http://schemas.openxmlformats.org/officeDocument/2006/relationships/hyperlink" Target="http://www.etwinning.net/tr/pub/get_support/esafety.htm" TargetMode="External"/><Relationship Id="rId45" Type="http://schemas.openxmlformats.org/officeDocument/2006/relationships/image" Target="media/image9.jpeg"/><Relationship Id="rId5" Type="http://schemas.openxmlformats.org/officeDocument/2006/relationships/hyperlink" Target="http://etwinningonline.eba.gov.tr/wp-content/uploads/2015/09/indir-1.jpg" TargetMode="External"/><Relationship Id="rId15" Type="http://schemas.openxmlformats.org/officeDocument/2006/relationships/hyperlink" Target="http://www.guvenlicocuk.org.tr/aktivite/boyama-sayfasi-2" TargetMode="External"/><Relationship Id="rId23" Type="http://schemas.openxmlformats.org/officeDocument/2006/relationships/hyperlink" Target="http://www.esafetylabel.eu/web/guest" TargetMode="External"/><Relationship Id="rId28" Type="http://schemas.openxmlformats.org/officeDocument/2006/relationships/hyperlink" Target="http://www.etwinning.net/tr/pub/get_support/esafety.htm" TargetMode="External"/><Relationship Id="rId36" Type="http://schemas.openxmlformats.org/officeDocument/2006/relationships/hyperlink" Target="http://www.etwinning.net/tr/pub/misc/disclaimer.htm" TargetMode="External"/><Relationship Id="rId49" Type="http://schemas.openxmlformats.org/officeDocument/2006/relationships/image" Target="media/image11.jpeg"/><Relationship Id="rId10" Type="http://schemas.openxmlformats.org/officeDocument/2006/relationships/hyperlink" Target="https://www.betterinternetforkids.eu/web/portal/policy/better-internet" TargetMode="External"/><Relationship Id="rId19" Type="http://schemas.openxmlformats.org/officeDocument/2006/relationships/hyperlink" Target="http://www.glitterfy.com/" TargetMode="External"/><Relationship Id="rId31" Type="http://schemas.openxmlformats.org/officeDocument/2006/relationships/image" Target="media/image6.jpeg"/><Relationship Id="rId44" Type="http://schemas.openxmlformats.org/officeDocument/2006/relationships/hyperlink" Target="http://etwinningonline.eba.gov.tr/wp-content/uploads/2015/09/thCC8EV1F6.jp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ferinternet.org/" TargetMode="External"/><Relationship Id="rId14" Type="http://schemas.openxmlformats.org/officeDocument/2006/relationships/image" Target="media/image3.jpeg"/><Relationship Id="rId22" Type="http://schemas.openxmlformats.org/officeDocument/2006/relationships/hyperlink" Target="http://www.saferinternet.org/" TargetMode="External"/><Relationship Id="rId27" Type="http://schemas.openxmlformats.org/officeDocument/2006/relationships/hyperlink" Target="http://www.etwinning.net/tr/pub/get_support/esafety.htm" TargetMode="External"/><Relationship Id="rId30" Type="http://schemas.openxmlformats.org/officeDocument/2006/relationships/hyperlink" Target="http://etwinningonline.eba.gov.tr/wp-content/uploads/2015/09/images-31.jpg" TargetMode="External"/><Relationship Id="rId35" Type="http://schemas.openxmlformats.org/officeDocument/2006/relationships/hyperlink" Target="http://www.etwinning.net/tr/pub/get_support/help/other_features/netiquette.htm" TargetMode="External"/><Relationship Id="rId43" Type="http://schemas.openxmlformats.org/officeDocument/2006/relationships/image" Target="media/image8.jpeg"/><Relationship Id="rId48" Type="http://schemas.openxmlformats.org/officeDocument/2006/relationships/hyperlink" Target="http://etwinningonline.eba.gov.tr/wp-content/uploads/2015/09/thR3BM1KQN.jpg" TargetMode="External"/><Relationship Id="rId8" Type="http://schemas.openxmlformats.org/officeDocument/2006/relationships/image" Target="media/image2.jpe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ihbarweb.org.tr/index.html" TargetMode="External"/><Relationship Id="rId17" Type="http://schemas.openxmlformats.org/officeDocument/2006/relationships/hyperlink" Target="https://www.ihbarweb.org.tr/index.html" TargetMode="External"/><Relationship Id="rId25" Type="http://schemas.openxmlformats.org/officeDocument/2006/relationships/image" Target="media/image5.jpeg"/><Relationship Id="rId33" Type="http://schemas.openxmlformats.org/officeDocument/2006/relationships/image" Target="media/image7.jpeg"/><Relationship Id="rId38" Type="http://schemas.openxmlformats.org/officeDocument/2006/relationships/hyperlink" Target="http://www.etwinning.net/tr/pub/misc/privacy_statement.htm" TargetMode="External"/><Relationship Id="rId46" Type="http://schemas.openxmlformats.org/officeDocument/2006/relationships/hyperlink" Target="http://etwinningonline.eba.gov.tr/wp-content/uploads/2015/09/thTBWTPH32.jpg" TargetMode="External"/><Relationship Id="rId20" Type="http://schemas.openxmlformats.org/officeDocument/2006/relationships/image" Target="media/image4.gif"/><Relationship Id="rId41" Type="http://schemas.openxmlformats.org/officeDocument/2006/relationships/hyperlink" Target="http://www.saferinternet.org/"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1698</Words>
  <Characters>9681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2020-01-25T21:04:00Z</dcterms:created>
  <dcterms:modified xsi:type="dcterms:W3CDTF">2020-01-25T22:18:00Z</dcterms:modified>
</cp:coreProperties>
</file>